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791E54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8C6392">
        <w:rPr>
          <w:sz w:val="28"/>
          <w:szCs w:val="28"/>
        </w:rPr>
        <w:t xml:space="preserve">года              р.п. Маслянино             </w:t>
      </w:r>
      <w:r>
        <w:rPr>
          <w:sz w:val="28"/>
          <w:szCs w:val="28"/>
        </w:rPr>
        <w:t xml:space="preserve">                     № 211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4A7953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Елбанского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B46775">
        <w:rPr>
          <w:rFonts w:ascii="Times New Roman" w:hAnsi="Times New Roman" w:cs="Times New Roman"/>
          <w:sz w:val="28"/>
          <w:szCs w:val="28"/>
        </w:rPr>
        <w:t xml:space="preserve">«О бюджетном процессе в Маслянинском муниципальном округе </w:t>
      </w:r>
      <w:r w:rsidR="007D3FCE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4A7953">
        <w:rPr>
          <w:sz w:val="28"/>
          <w:szCs w:val="28"/>
        </w:rPr>
        <w:t xml:space="preserve">Елбанского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791E54">
      <w:pPr>
        <w:rPr>
          <w:sz w:val="28"/>
          <w:szCs w:val="28"/>
        </w:rPr>
      </w:pPr>
      <w:bookmarkStart w:id="4" w:name="_GoBack"/>
      <w:bookmarkEnd w:id="4"/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791E54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791E54">
        <w:rPr>
          <w:sz w:val="28"/>
          <w:szCs w:val="28"/>
        </w:rPr>
        <w:t xml:space="preserve"> 211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791E54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r w:rsidR="004A7953">
        <w:rPr>
          <w:b/>
          <w:sz w:val="28"/>
          <w:szCs w:val="28"/>
        </w:rPr>
        <w:t xml:space="preserve">Елбанского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D279EA" w:rsidRPr="00883FB5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проверка проведена на основании Соглашения № </w:t>
      </w:r>
      <w:r w:rsidRPr="00F740C9">
        <w:rPr>
          <w:sz w:val="28"/>
          <w:szCs w:val="28"/>
        </w:rPr>
        <w:t>53/7</w:t>
      </w:r>
      <w:r>
        <w:rPr>
          <w:sz w:val="28"/>
          <w:szCs w:val="28"/>
        </w:rPr>
        <w:t xml:space="preserve"> от </w:t>
      </w:r>
      <w:r w:rsidRPr="00F740C9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Pr="00F740C9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Pr="00F740C9">
        <w:rPr>
          <w:sz w:val="28"/>
          <w:szCs w:val="28"/>
        </w:rPr>
        <w:t>8</w:t>
      </w:r>
      <w:r>
        <w:rPr>
          <w:sz w:val="28"/>
          <w:szCs w:val="28"/>
        </w:rPr>
        <w:t xml:space="preserve"> «О передаче контрольно-счётной комиссии Маслянинского района  полномочий ревизионной комиссии Елбанского сельсовета  Маслянинского района по осуществлению внешнего муниципального финансового контроля»,  п. 1.10. плана работы Контрольно-счётной комиссии Маслянинского муниципального округа Новосибирской области </w:t>
      </w:r>
      <w:r w:rsidRPr="00F56ABE">
        <w:rPr>
          <w:sz w:val="28"/>
          <w:szCs w:val="28"/>
        </w:rPr>
        <w:t>(далее К</w:t>
      </w:r>
      <w:r>
        <w:rPr>
          <w:sz w:val="28"/>
          <w:szCs w:val="28"/>
        </w:rPr>
        <w:t>СК Маслянинского округа) на 2025</w:t>
      </w:r>
      <w:r w:rsidRPr="0044407D">
        <w:rPr>
          <w:sz w:val="28"/>
          <w:szCs w:val="28"/>
        </w:rPr>
        <w:t xml:space="preserve"> год</w:t>
      </w:r>
      <w:r w:rsidRPr="00E924B2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 Распоряжения председателя КСК 03</w:t>
      </w:r>
      <w:r w:rsidRPr="003A7854">
        <w:rPr>
          <w:sz w:val="28"/>
          <w:szCs w:val="28"/>
        </w:rPr>
        <w:t>.</w:t>
      </w:r>
      <w:r>
        <w:rPr>
          <w:sz w:val="28"/>
          <w:szCs w:val="28"/>
        </w:rPr>
        <w:t>03.20</w:t>
      </w:r>
      <w:r w:rsidRPr="00153DB2">
        <w:rPr>
          <w:sz w:val="28"/>
          <w:szCs w:val="28"/>
        </w:rPr>
        <w:t>2</w:t>
      </w:r>
      <w:r>
        <w:rPr>
          <w:sz w:val="28"/>
          <w:szCs w:val="28"/>
        </w:rPr>
        <w:t>5г.</w:t>
      </w:r>
      <w:r w:rsidRPr="003A785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21</w:t>
      </w:r>
      <w:r w:rsidRPr="003A7854">
        <w:rPr>
          <w:sz w:val="28"/>
          <w:szCs w:val="28"/>
        </w:rPr>
        <w:t>.</w:t>
      </w:r>
    </w:p>
    <w:p w:rsidR="00D279EA" w:rsidRPr="0044407D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79EA" w:rsidRDefault="00D279EA" w:rsidP="00D279EA">
      <w:pPr>
        <w:ind w:firstLine="708"/>
        <w:jc w:val="both"/>
        <w:rPr>
          <w:sz w:val="28"/>
          <w:szCs w:val="28"/>
        </w:rPr>
      </w:pPr>
      <w:r w:rsidRPr="00D2169C">
        <w:rPr>
          <w:b/>
          <w:sz w:val="28"/>
          <w:szCs w:val="28"/>
        </w:rPr>
        <w:t>Цель внешней проверки</w:t>
      </w:r>
      <w:r w:rsidRPr="0011272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279EA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D279EA" w:rsidRPr="00AE203F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системыРФ, утвержденной приказом Минфина РФ от 28.12.2010 № 191н </w:t>
      </w:r>
      <w:r w:rsidRPr="00AE203F">
        <w:rPr>
          <w:sz w:val="28"/>
          <w:szCs w:val="28"/>
        </w:rPr>
        <w:t>(</w:t>
      </w:r>
      <w:r>
        <w:rPr>
          <w:sz w:val="28"/>
          <w:szCs w:val="28"/>
        </w:rPr>
        <w:t>с изменениями и дополнениями</w:t>
      </w:r>
      <w:r w:rsidRPr="00AE203F">
        <w:rPr>
          <w:sz w:val="28"/>
          <w:szCs w:val="28"/>
        </w:rPr>
        <w:t>);</w:t>
      </w:r>
    </w:p>
    <w:p w:rsidR="00D279EA" w:rsidRPr="006D0A34" w:rsidRDefault="00D279EA" w:rsidP="00D279EA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D279EA" w:rsidRPr="00702290" w:rsidRDefault="00D279EA" w:rsidP="00D279EA">
      <w:pPr>
        <w:ind w:firstLine="708"/>
        <w:jc w:val="both"/>
        <w:rPr>
          <w:sz w:val="28"/>
          <w:szCs w:val="28"/>
          <w:u w:val="single"/>
        </w:rPr>
      </w:pPr>
      <w:r w:rsidRPr="000B6B5B">
        <w:rPr>
          <w:b/>
          <w:sz w:val="28"/>
          <w:szCs w:val="28"/>
        </w:rPr>
        <w:t>Объект внешней проверки и должностные лица:</w:t>
      </w:r>
      <w:r>
        <w:rPr>
          <w:b/>
          <w:sz w:val="28"/>
          <w:szCs w:val="28"/>
        </w:rPr>
        <w:t xml:space="preserve"> </w:t>
      </w:r>
      <w:r w:rsidRPr="000B6B5B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Елбанского сельсовета Маслянинского района, ОГРН</w:t>
      </w:r>
      <w:r w:rsidRPr="00255A36">
        <w:rPr>
          <w:sz w:val="28"/>
          <w:szCs w:val="28"/>
        </w:rPr>
        <w:t>:</w:t>
      </w:r>
      <w:r w:rsidRPr="00096C0A">
        <w:rPr>
          <w:sz w:val="28"/>
          <w:szCs w:val="28"/>
        </w:rPr>
        <w:t>1025405431292,</w:t>
      </w:r>
      <w:r w:rsidRPr="00AD30EE">
        <w:rPr>
          <w:sz w:val="28"/>
          <w:szCs w:val="28"/>
          <w:highlight w:val="yellow"/>
        </w:rPr>
        <w:t xml:space="preserve"> </w:t>
      </w:r>
      <w:r w:rsidRPr="00096C0A">
        <w:rPr>
          <w:sz w:val="28"/>
          <w:szCs w:val="28"/>
        </w:rPr>
        <w:t>ИНН/КПП: 54</w:t>
      </w:r>
      <w:r>
        <w:rPr>
          <w:sz w:val="28"/>
          <w:szCs w:val="28"/>
        </w:rPr>
        <w:t>3</w:t>
      </w:r>
      <w:r w:rsidRPr="00096C0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96C0A">
        <w:rPr>
          <w:sz w:val="28"/>
          <w:szCs w:val="28"/>
        </w:rPr>
        <w:t>03</w:t>
      </w:r>
      <w:r>
        <w:rPr>
          <w:sz w:val="28"/>
          <w:szCs w:val="28"/>
        </w:rPr>
        <w:t>970</w:t>
      </w:r>
      <w:r w:rsidRPr="00096C0A">
        <w:rPr>
          <w:sz w:val="28"/>
          <w:szCs w:val="28"/>
        </w:rPr>
        <w:t>/54</w:t>
      </w:r>
      <w:r>
        <w:rPr>
          <w:sz w:val="28"/>
          <w:szCs w:val="28"/>
        </w:rPr>
        <w:t>31</w:t>
      </w:r>
      <w:r w:rsidRPr="00096C0A">
        <w:rPr>
          <w:sz w:val="28"/>
          <w:szCs w:val="28"/>
        </w:rPr>
        <w:t>01001, ОКАТО:502</w:t>
      </w:r>
      <w:r>
        <w:rPr>
          <w:sz w:val="28"/>
          <w:szCs w:val="28"/>
        </w:rPr>
        <w:t>36</w:t>
      </w:r>
      <w:r w:rsidRPr="00096C0A">
        <w:rPr>
          <w:sz w:val="28"/>
          <w:szCs w:val="28"/>
        </w:rPr>
        <w:t>8</w:t>
      </w:r>
      <w:r>
        <w:rPr>
          <w:sz w:val="28"/>
          <w:szCs w:val="28"/>
        </w:rPr>
        <w:t>22</w:t>
      </w:r>
      <w:r w:rsidRPr="00096C0A">
        <w:rPr>
          <w:sz w:val="28"/>
          <w:szCs w:val="28"/>
        </w:rPr>
        <w:t>00</w:t>
      </w:r>
      <w:r>
        <w:rPr>
          <w:sz w:val="28"/>
          <w:szCs w:val="28"/>
        </w:rPr>
        <w:t>1</w:t>
      </w:r>
      <w:r w:rsidRPr="00096C0A">
        <w:rPr>
          <w:sz w:val="28"/>
          <w:szCs w:val="28"/>
        </w:rPr>
        <w:t>,</w:t>
      </w:r>
      <w:r>
        <w:rPr>
          <w:sz w:val="28"/>
          <w:szCs w:val="28"/>
        </w:rPr>
        <w:t xml:space="preserve">  юридический (фактический) адрес </w:t>
      </w:r>
      <w:r w:rsidRPr="00096C0A">
        <w:rPr>
          <w:sz w:val="28"/>
          <w:szCs w:val="28"/>
        </w:rPr>
        <w:t>633</w:t>
      </w:r>
      <w:r>
        <w:rPr>
          <w:sz w:val="28"/>
          <w:szCs w:val="28"/>
        </w:rPr>
        <w:t>592</w:t>
      </w:r>
      <w:r w:rsidRPr="00096C0A">
        <w:rPr>
          <w:sz w:val="28"/>
          <w:szCs w:val="28"/>
        </w:rPr>
        <w:t>,</w:t>
      </w:r>
      <w:r>
        <w:rPr>
          <w:sz w:val="28"/>
          <w:szCs w:val="28"/>
        </w:rPr>
        <w:t xml:space="preserve"> Новосибирская область, Маслянинский район, с. Елбань, ул. П</w:t>
      </w:r>
      <w:r w:rsidRPr="00096C0A">
        <w:rPr>
          <w:sz w:val="28"/>
          <w:szCs w:val="28"/>
        </w:rPr>
        <w:t>а</w:t>
      </w:r>
      <w:r>
        <w:rPr>
          <w:sz w:val="28"/>
          <w:szCs w:val="28"/>
        </w:rPr>
        <w:t>рковая, 9</w:t>
      </w:r>
      <w:r w:rsidRPr="00096C0A">
        <w:rPr>
          <w:sz w:val="28"/>
          <w:szCs w:val="28"/>
        </w:rPr>
        <w:t>;</w:t>
      </w:r>
      <w:r>
        <w:rPr>
          <w:sz w:val="28"/>
          <w:szCs w:val="28"/>
        </w:rPr>
        <w:t xml:space="preserve"> Глава Елбанского сельсовета в проверяемый период Шеломицкий Геннадий Алексеевич </w:t>
      </w:r>
      <w:r w:rsidRPr="004655C7">
        <w:rPr>
          <w:sz w:val="28"/>
          <w:szCs w:val="28"/>
        </w:rPr>
        <w:t>до 2</w:t>
      </w:r>
      <w:r>
        <w:rPr>
          <w:sz w:val="28"/>
          <w:szCs w:val="28"/>
        </w:rPr>
        <w:t>7</w:t>
      </w:r>
      <w:r w:rsidRPr="004655C7">
        <w:rPr>
          <w:sz w:val="28"/>
          <w:szCs w:val="28"/>
        </w:rPr>
        <w:t xml:space="preserve">.11.2024г., </w:t>
      </w:r>
      <w:r w:rsidRPr="00236EA1">
        <w:rPr>
          <w:sz w:val="28"/>
          <w:szCs w:val="28"/>
        </w:rPr>
        <w:t xml:space="preserve">с </w:t>
      </w:r>
      <w:r>
        <w:rPr>
          <w:sz w:val="28"/>
          <w:szCs w:val="28"/>
        </w:rPr>
        <w:t>28.11.2024г. и.о. Г</w:t>
      </w:r>
      <w:r w:rsidRPr="00236EA1">
        <w:rPr>
          <w:sz w:val="28"/>
          <w:szCs w:val="28"/>
        </w:rPr>
        <w:t>лавы администрации</w:t>
      </w:r>
      <w:r>
        <w:rPr>
          <w:sz w:val="28"/>
          <w:szCs w:val="28"/>
        </w:rPr>
        <w:t xml:space="preserve"> Парфенова Наталья Анатольевна</w:t>
      </w:r>
      <w:r w:rsidRPr="00891705">
        <w:rPr>
          <w:sz w:val="28"/>
          <w:szCs w:val="28"/>
        </w:rPr>
        <w:t>;</w:t>
      </w:r>
      <w:r>
        <w:rPr>
          <w:sz w:val="28"/>
          <w:szCs w:val="28"/>
        </w:rPr>
        <w:t xml:space="preserve"> главный бухгалтер – Облецова Елена Викторовна. Лицевые счета, открыты в УФК по Новосибирской области №</w:t>
      </w:r>
      <w:r w:rsidRPr="00954F9F">
        <w:rPr>
          <w:sz w:val="28"/>
          <w:szCs w:val="28"/>
        </w:rPr>
        <w:t xml:space="preserve"> </w:t>
      </w:r>
      <w:r>
        <w:rPr>
          <w:sz w:val="28"/>
          <w:szCs w:val="28"/>
        </w:rPr>
        <w:t>02513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</w:t>
      </w:r>
      <w:r w:rsidRPr="0084081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84081E">
        <w:rPr>
          <w:sz w:val="28"/>
          <w:szCs w:val="28"/>
        </w:rPr>
        <w:t>0</w:t>
      </w:r>
      <w:r>
        <w:rPr>
          <w:sz w:val="28"/>
          <w:szCs w:val="28"/>
        </w:rPr>
        <w:t>0, 04513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</w:t>
      </w:r>
      <w:r w:rsidRPr="0084081E">
        <w:rPr>
          <w:sz w:val="28"/>
          <w:szCs w:val="28"/>
        </w:rPr>
        <w:t>28</w:t>
      </w:r>
      <w:r>
        <w:rPr>
          <w:sz w:val="28"/>
          <w:szCs w:val="28"/>
        </w:rPr>
        <w:t>0</w:t>
      </w:r>
      <w:r w:rsidRPr="0084081E">
        <w:rPr>
          <w:sz w:val="28"/>
          <w:szCs w:val="28"/>
        </w:rPr>
        <w:t>0</w:t>
      </w:r>
      <w:r>
        <w:rPr>
          <w:sz w:val="28"/>
          <w:szCs w:val="28"/>
        </w:rPr>
        <w:t>. Лицевой счет № 881010101 открыт в администрации Маслянинского района.</w:t>
      </w:r>
    </w:p>
    <w:p w:rsidR="00D279EA" w:rsidRPr="0084081E" w:rsidRDefault="00D279EA" w:rsidP="00D279EA">
      <w:pPr>
        <w:ind w:firstLine="708"/>
        <w:jc w:val="both"/>
        <w:rPr>
          <w:sz w:val="28"/>
          <w:szCs w:val="28"/>
        </w:rPr>
      </w:pPr>
    </w:p>
    <w:p w:rsidR="00D279EA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Получателями  бюджетных средств являются Администрация Елбанского сельсовета Маслянинского района Новосибирской области и МККДУ «Елбанский сельский Дом культуры».</w:t>
      </w:r>
    </w:p>
    <w:p w:rsidR="00D279EA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279EA" w:rsidRPr="00601A2C" w:rsidRDefault="00D279EA" w:rsidP="00D279EA">
      <w:pPr>
        <w:ind w:firstLine="708"/>
        <w:jc w:val="both"/>
        <w:rPr>
          <w:sz w:val="28"/>
          <w:szCs w:val="28"/>
        </w:rPr>
      </w:pPr>
    </w:p>
    <w:p w:rsidR="00D279EA" w:rsidRDefault="00D279EA" w:rsidP="00D279EA">
      <w:pPr>
        <w:ind w:firstLine="708"/>
        <w:jc w:val="center"/>
        <w:rPr>
          <w:b/>
          <w:sz w:val="28"/>
          <w:szCs w:val="28"/>
        </w:rPr>
      </w:pPr>
      <w:r w:rsidRPr="00B93162">
        <w:rPr>
          <w:b/>
          <w:sz w:val="28"/>
          <w:szCs w:val="28"/>
        </w:rPr>
        <w:t>Законодательная и нормативная база</w:t>
      </w:r>
    </w:p>
    <w:p w:rsidR="00D279EA" w:rsidRDefault="00D279EA" w:rsidP="00D279EA">
      <w:pPr>
        <w:ind w:firstLine="708"/>
        <w:jc w:val="center"/>
        <w:rPr>
          <w:b/>
          <w:sz w:val="28"/>
          <w:szCs w:val="28"/>
        </w:rPr>
      </w:pPr>
    </w:p>
    <w:p w:rsidR="00D279EA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:rsidR="00D279EA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(часть вторая).</w:t>
      </w:r>
    </w:p>
    <w:p w:rsidR="00D279EA" w:rsidRPr="004D43CD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D279EA" w:rsidRPr="004D43CD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D279EA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D279EA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D279EA" w:rsidRPr="0051195D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</w:t>
      </w:r>
      <w:r w:rsidRPr="0051195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от 31.01</w:t>
      </w:r>
      <w:r w:rsidRPr="0051195D">
        <w:rPr>
          <w:sz w:val="28"/>
          <w:szCs w:val="28"/>
        </w:rPr>
        <w:t>.20</w:t>
      </w:r>
      <w:r>
        <w:rPr>
          <w:sz w:val="28"/>
          <w:szCs w:val="28"/>
        </w:rPr>
        <w:t>17 № 20</w:t>
      </w:r>
      <w:r w:rsidRPr="0051195D">
        <w:rPr>
          <w:sz w:val="28"/>
          <w:szCs w:val="28"/>
        </w:rPr>
        <w:t>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r>
        <w:rPr>
          <w:sz w:val="28"/>
          <w:szCs w:val="28"/>
        </w:rPr>
        <w:t xml:space="preserve"> (или)</w:t>
      </w:r>
      <w:r w:rsidRPr="0051195D">
        <w:rPr>
          <w:sz w:val="28"/>
          <w:szCs w:val="28"/>
        </w:rPr>
        <w:t xml:space="preserve"> содержание органов местного самоуправления </w:t>
      </w:r>
      <w:r>
        <w:rPr>
          <w:sz w:val="28"/>
          <w:szCs w:val="28"/>
        </w:rPr>
        <w:t xml:space="preserve">муниципальных образований </w:t>
      </w:r>
      <w:r w:rsidRPr="0051195D">
        <w:rPr>
          <w:sz w:val="28"/>
          <w:szCs w:val="28"/>
        </w:rPr>
        <w:t>Новосибирской области».</w:t>
      </w:r>
    </w:p>
    <w:p w:rsidR="00D279EA" w:rsidRPr="00E519A9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 w:rsidRPr="00E519A9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E519A9">
        <w:rPr>
          <w:color w:val="22272F"/>
          <w:sz w:val="28"/>
          <w:szCs w:val="28"/>
        </w:rPr>
        <w:br/>
      </w:r>
      <w:r w:rsidRPr="00E519A9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D279EA" w:rsidRPr="004655C7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 w:rsidRPr="004655C7">
        <w:rPr>
          <w:color w:val="22272F"/>
          <w:sz w:val="28"/>
          <w:szCs w:val="28"/>
          <w:shd w:val="clear" w:color="auto" w:fill="FFFFFF"/>
        </w:rPr>
        <w:t>Приказ Минфина России от 24 мая 2022 г. N 82н</w:t>
      </w:r>
      <w:r w:rsidRPr="004655C7">
        <w:rPr>
          <w:color w:val="22272F"/>
          <w:sz w:val="28"/>
          <w:szCs w:val="28"/>
        </w:rPr>
        <w:br/>
      </w:r>
      <w:r w:rsidRPr="004655C7">
        <w:rPr>
          <w:color w:val="22272F"/>
          <w:sz w:val="28"/>
          <w:szCs w:val="28"/>
          <w:shd w:val="clear" w:color="auto" w:fill="FFFFFF"/>
        </w:rPr>
        <w:t>"О Порядке формирования и применения кодов бюджетной классификации Российской Федерации, их структуре и принципах назначения" (с изменениями и дополнениями).</w:t>
      </w:r>
    </w:p>
    <w:p w:rsidR="00D279EA" w:rsidRPr="00454829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D279EA" w:rsidRPr="008B194C" w:rsidRDefault="00D279EA" w:rsidP="00D279EA">
      <w:pPr>
        <w:numPr>
          <w:ilvl w:val="0"/>
          <w:numId w:val="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8B194C">
        <w:rPr>
          <w:rFonts w:ascii="PT Serif" w:hAnsi="PT Serif"/>
          <w:color w:val="22272F"/>
          <w:sz w:val="28"/>
          <w:szCs w:val="28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Порядка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ведения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органами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местного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самоуправления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реестров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муниципального</w:t>
      </w:r>
      <w:r w:rsidRPr="000C4C45">
        <w:rPr>
          <w:rFonts w:ascii="PT Serif" w:hAnsi="PT Serif"/>
          <w:i/>
          <w:color w:val="22272F"/>
          <w:sz w:val="28"/>
          <w:szCs w:val="28"/>
        </w:rPr>
        <w:t> </w:t>
      </w:r>
      <w:r w:rsidRPr="000C4C45">
        <w:rPr>
          <w:rStyle w:val="af3"/>
          <w:rFonts w:ascii="PT Serif" w:hAnsi="PT Serif"/>
          <w:color w:val="22272F"/>
          <w:sz w:val="28"/>
          <w:szCs w:val="28"/>
        </w:rPr>
        <w:t>имущества</w:t>
      </w:r>
      <w:r w:rsidRPr="000C4C45">
        <w:rPr>
          <w:rFonts w:ascii="PT Serif" w:hAnsi="PT Serif"/>
          <w:i/>
          <w:color w:val="22272F"/>
          <w:sz w:val="28"/>
          <w:szCs w:val="28"/>
          <w:shd w:val="clear" w:color="auto" w:fill="FFFFFF"/>
        </w:rPr>
        <w:t xml:space="preserve">" 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(действует с 17.02.2024г.) </w:t>
      </w:r>
    </w:p>
    <w:p w:rsidR="00D279EA" w:rsidRPr="003C6B92" w:rsidRDefault="00D279EA" w:rsidP="00D279EA">
      <w:pPr>
        <w:jc w:val="both"/>
        <w:rPr>
          <w:sz w:val="28"/>
          <w:szCs w:val="28"/>
        </w:rPr>
      </w:pPr>
    </w:p>
    <w:p w:rsidR="00D279EA" w:rsidRDefault="00D279EA" w:rsidP="00D279EA">
      <w:pPr>
        <w:pStyle w:val="a8"/>
        <w:spacing w:before="120" w:after="120"/>
        <w:ind w:left="1068"/>
        <w:jc w:val="center"/>
        <w:rPr>
          <w:b/>
          <w:sz w:val="28"/>
          <w:szCs w:val="28"/>
        </w:rPr>
      </w:pPr>
      <w:r w:rsidRPr="007B6A23">
        <w:rPr>
          <w:b/>
          <w:sz w:val="28"/>
          <w:szCs w:val="28"/>
        </w:rPr>
        <w:t>Соблюдение бюджетного законодательства при организации</w:t>
      </w:r>
    </w:p>
    <w:p w:rsidR="00D279EA" w:rsidRPr="007B6A23" w:rsidRDefault="00D279EA" w:rsidP="00D279EA">
      <w:pPr>
        <w:pStyle w:val="a8"/>
        <w:spacing w:before="120" w:after="120"/>
        <w:ind w:left="1068"/>
        <w:jc w:val="center"/>
        <w:rPr>
          <w:b/>
          <w:sz w:val="28"/>
          <w:szCs w:val="28"/>
        </w:rPr>
      </w:pPr>
      <w:r w:rsidRPr="007B6A23">
        <w:rPr>
          <w:b/>
          <w:sz w:val="28"/>
          <w:szCs w:val="28"/>
        </w:rPr>
        <w:lastRenderedPageBreak/>
        <w:t>исполнения бюджета.</w:t>
      </w:r>
    </w:p>
    <w:p w:rsidR="00D279EA" w:rsidRPr="00D534D3" w:rsidRDefault="00D279EA" w:rsidP="00D279EA">
      <w:pPr>
        <w:ind w:firstLine="709"/>
        <w:jc w:val="both"/>
        <w:rPr>
          <w:sz w:val="28"/>
          <w:szCs w:val="28"/>
        </w:rPr>
      </w:pPr>
      <w:r w:rsidRPr="00392640">
        <w:rPr>
          <w:sz w:val="28"/>
          <w:szCs w:val="28"/>
        </w:rPr>
        <w:t>В ходе внешней проверки установлено, что в муници</w:t>
      </w:r>
      <w:r>
        <w:rPr>
          <w:sz w:val="28"/>
          <w:szCs w:val="28"/>
        </w:rPr>
        <w:t>пальном образовании Елбанского</w:t>
      </w:r>
      <w:r w:rsidRPr="00392640">
        <w:rPr>
          <w:sz w:val="28"/>
          <w:szCs w:val="28"/>
        </w:rPr>
        <w:t xml:space="preserve"> сельсовета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процессе </w:t>
      </w:r>
      <w:r>
        <w:rPr>
          <w:sz w:val="28"/>
          <w:szCs w:val="28"/>
        </w:rPr>
        <w:t>Елбанского</w:t>
      </w:r>
      <w:r w:rsidRPr="00392640">
        <w:rPr>
          <w:sz w:val="28"/>
          <w:szCs w:val="28"/>
        </w:rPr>
        <w:t xml:space="preserve"> сельсовета Маслянинского района Новосибирской области» утверждено </w:t>
      </w:r>
      <w:r w:rsidRPr="004B5009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40</w:t>
      </w:r>
      <w:r w:rsidRPr="004B5009">
        <w:rPr>
          <w:sz w:val="28"/>
          <w:szCs w:val="28"/>
        </w:rPr>
        <w:t>-ой сессии Совета депу</w:t>
      </w:r>
      <w:r>
        <w:rPr>
          <w:sz w:val="28"/>
          <w:szCs w:val="28"/>
        </w:rPr>
        <w:t>татов Елбанского сельсовета от 18</w:t>
      </w:r>
      <w:r w:rsidRPr="004B5009">
        <w:rPr>
          <w:sz w:val="28"/>
          <w:szCs w:val="28"/>
        </w:rPr>
        <w:t>.</w:t>
      </w:r>
      <w:r>
        <w:rPr>
          <w:sz w:val="28"/>
          <w:szCs w:val="28"/>
        </w:rPr>
        <w:t>04.2023г.</w:t>
      </w:r>
      <w:r w:rsidRPr="004B5009">
        <w:rPr>
          <w:sz w:val="28"/>
          <w:szCs w:val="28"/>
        </w:rPr>
        <w:t xml:space="preserve"> № </w:t>
      </w:r>
      <w:r w:rsidRPr="00816ED5">
        <w:rPr>
          <w:sz w:val="28"/>
          <w:szCs w:val="28"/>
        </w:rPr>
        <w:t>1</w:t>
      </w:r>
      <w:r>
        <w:rPr>
          <w:sz w:val="28"/>
          <w:szCs w:val="28"/>
        </w:rPr>
        <w:t>27.</w:t>
      </w:r>
      <w:r w:rsidRPr="00D534D3">
        <w:t xml:space="preserve"> </w:t>
      </w:r>
    </w:p>
    <w:p w:rsidR="00D279EA" w:rsidRDefault="00D279EA" w:rsidP="00D279EA">
      <w:pPr>
        <w:ind w:firstLine="709"/>
        <w:jc w:val="both"/>
        <w:rPr>
          <w:sz w:val="28"/>
          <w:szCs w:val="28"/>
        </w:rPr>
      </w:pPr>
      <w:r w:rsidRPr="00374E8E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50</w:t>
      </w:r>
      <w:r w:rsidRPr="00374E8E">
        <w:rPr>
          <w:sz w:val="28"/>
          <w:szCs w:val="28"/>
        </w:rPr>
        <w:t xml:space="preserve">-ой сессии Совета депутатов Елбанского сельсовета Маслянинского района Новосибирской области от </w:t>
      </w:r>
      <w:r>
        <w:rPr>
          <w:sz w:val="28"/>
          <w:szCs w:val="28"/>
        </w:rPr>
        <w:t>25</w:t>
      </w:r>
      <w:r w:rsidRPr="00374E8E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C64DF">
        <w:rPr>
          <w:sz w:val="28"/>
          <w:szCs w:val="28"/>
        </w:rPr>
        <w:t xml:space="preserve"> утверждён бюджет Елбанс</w:t>
      </w:r>
      <w:r>
        <w:rPr>
          <w:sz w:val="28"/>
          <w:szCs w:val="28"/>
        </w:rPr>
        <w:t>кого сельсовета на очередной 2024</w:t>
      </w:r>
      <w:r w:rsidRPr="007C64DF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плановый период 2025</w:t>
      </w:r>
      <w:r w:rsidRPr="007C64DF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7C64DF">
        <w:rPr>
          <w:sz w:val="28"/>
          <w:szCs w:val="28"/>
        </w:rPr>
        <w:t xml:space="preserve"> годов.</w:t>
      </w:r>
      <w:r>
        <w:rPr>
          <w:sz w:val="28"/>
          <w:szCs w:val="28"/>
        </w:rPr>
        <w:t xml:space="preserve"> </w:t>
      </w:r>
      <w:r w:rsidRPr="00392640">
        <w:rPr>
          <w:sz w:val="28"/>
          <w:szCs w:val="28"/>
        </w:rPr>
        <w:t xml:space="preserve">Контрольно-счетной комиссией Маслянинского района на основании Соглашения </w:t>
      </w:r>
      <w:r>
        <w:rPr>
          <w:sz w:val="28"/>
          <w:szCs w:val="28"/>
        </w:rPr>
        <w:t xml:space="preserve">№ </w:t>
      </w:r>
      <w:r w:rsidRPr="00F740C9">
        <w:rPr>
          <w:sz w:val="28"/>
          <w:szCs w:val="28"/>
        </w:rPr>
        <w:t>53/7</w:t>
      </w:r>
      <w:r>
        <w:rPr>
          <w:sz w:val="28"/>
          <w:szCs w:val="28"/>
        </w:rPr>
        <w:t xml:space="preserve"> от </w:t>
      </w:r>
      <w:r w:rsidRPr="00F740C9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Pr="00F740C9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Pr="00F740C9">
        <w:rPr>
          <w:sz w:val="28"/>
          <w:szCs w:val="28"/>
        </w:rPr>
        <w:t>8</w:t>
      </w:r>
      <w:r w:rsidRPr="00392640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r>
        <w:rPr>
          <w:sz w:val="28"/>
          <w:szCs w:val="28"/>
        </w:rPr>
        <w:t>Елбанского</w:t>
      </w:r>
      <w:r w:rsidRPr="00392640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</w:t>
      </w:r>
      <w:r>
        <w:rPr>
          <w:sz w:val="28"/>
          <w:szCs w:val="28"/>
        </w:rPr>
        <w:t xml:space="preserve"> </w:t>
      </w:r>
      <w:r w:rsidRPr="00755213">
        <w:rPr>
          <w:sz w:val="28"/>
          <w:szCs w:val="28"/>
        </w:rPr>
        <w:t>Нарушений и недостатков не выявлено.</w:t>
      </w:r>
    </w:p>
    <w:p w:rsidR="00D279EA" w:rsidRPr="006049A8" w:rsidRDefault="00D279EA" w:rsidP="00D279E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D279EA" w:rsidRPr="00546A15" w:rsidRDefault="00D279EA" w:rsidP="00D279EA">
      <w:pPr>
        <w:jc w:val="center"/>
        <w:rPr>
          <w:b/>
          <w:sz w:val="28"/>
          <w:szCs w:val="28"/>
        </w:rPr>
      </w:pPr>
      <w:r w:rsidRPr="003A0DDA">
        <w:rPr>
          <w:b/>
          <w:sz w:val="28"/>
          <w:szCs w:val="28"/>
        </w:rPr>
        <w:t>Бюджетная отч</w:t>
      </w:r>
      <w:r>
        <w:rPr>
          <w:b/>
          <w:sz w:val="28"/>
          <w:szCs w:val="28"/>
        </w:rPr>
        <w:t>ё</w:t>
      </w:r>
      <w:r w:rsidRPr="003A0DDA">
        <w:rPr>
          <w:b/>
          <w:sz w:val="28"/>
          <w:szCs w:val="28"/>
        </w:rPr>
        <w:t>тность.</w:t>
      </w:r>
    </w:p>
    <w:p w:rsidR="00D279EA" w:rsidRDefault="00D279EA" w:rsidP="00D279EA">
      <w:pPr>
        <w:rPr>
          <w:b/>
          <w:sz w:val="28"/>
          <w:szCs w:val="28"/>
        </w:rPr>
      </w:pPr>
    </w:p>
    <w:p w:rsidR="00D279EA" w:rsidRDefault="00D279EA" w:rsidP="00D279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Отчёт об исполнении бюджета муниципального образования Елбанский сельсовет за 2024 год представлен в адрес Контрольно-счётной комиссии  в форме проекта решения совета депутатов Маслянинского муниципального округа Новосибирской области «Об исполнении  бюджета муниципального образования Елбанский сельсовет Маслянинского района Новосибирской области за 2024 год».</w:t>
      </w:r>
    </w:p>
    <w:p w:rsidR="00D279EA" w:rsidRDefault="00D279EA" w:rsidP="00D279EA">
      <w:pPr>
        <w:ind w:firstLine="720"/>
        <w:jc w:val="both"/>
        <w:rPr>
          <w:sz w:val="28"/>
          <w:szCs w:val="28"/>
        </w:rPr>
      </w:pPr>
      <w:r w:rsidRPr="00DF02FC">
        <w:rPr>
          <w:sz w:val="28"/>
          <w:szCs w:val="28"/>
        </w:rPr>
        <w:t>Сводная бюджетная роспись</w:t>
      </w:r>
      <w:r>
        <w:rPr>
          <w:sz w:val="28"/>
          <w:szCs w:val="28"/>
        </w:rPr>
        <w:t xml:space="preserve"> и бюджетная роспись</w:t>
      </w:r>
      <w:r w:rsidRPr="00DF02FC"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>по расходам составлена по разделам, подразделам, целевым статьям и видам расходов</w:t>
      </w:r>
      <w:r>
        <w:rPr>
          <w:sz w:val="28"/>
          <w:szCs w:val="28"/>
        </w:rPr>
        <w:t xml:space="preserve">, </w:t>
      </w:r>
      <w:r w:rsidRPr="00B0071A">
        <w:rPr>
          <w:sz w:val="28"/>
          <w:szCs w:val="28"/>
        </w:rPr>
        <w:t xml:space="preserve">но не содержит </w:t>
      </w:r>
      <w:r w:rsidRPr="00B0071A">
        <w:rPr>
          <w:color w:val="22272F"/>
          <w:sz w:val="28"/>
          <w:szCs w:val="28"/>
          <w:shd w:val="clear" w:color="auto" w:fill="FFFFFF"/>
        </w:rPr>
        <w:t xml:space="preserve">бюджетные ассигнования по </w:t>
      </w:r>
      <w:r w:rsidRPr="00B0071A">
        <w:rPr>
          <w:sz w:val="28"/>
          <w:szCs w:val="28"/>
        </w:rPr>
        <w:t>источникам финансирования дефицита бюджета,</w:t>
      </w:r>
      <w:r w:rsidRPr="00670A87">
        <w:rPr>
          <w:sz w:val="28"/>
          <w:szCs w:val="28"/>
        </w:rPr>
        <w:t xml:space="preserve"> что не соответствует ст.217 БК РФ.</w:t>
      </w:r>
      <w:r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>Лимиты бюджетны</w:t>
      </w:r>
      <w:r>
        <w:rPr>
          <w:sz w:val="28"/>
          <w:szCs w:val="28"/>
        </w:rPr>
        <w:t>х обязательств  утверждены,</w:t>
      </w:r>
      <w:r w:rsidRPr="00DF0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кассовый план доходов и расходов бюджета муниципального образования велся. </w:t>
      </w:r>
    </w:p>
    <w:p w:rsidR="00D279EA" w:rsidRPr="00DF02FC" w:rsidRDefault="00D279EA" w:rsidP="00D279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Реестр муниципального имущества соответствует </w:t>
      </w:r>
      <w:r w:rsidRPr="00494AB5">
        <w:rPr>
          <w:sz w:val="28"/>
          <w:szCs w:val="28"/>
        </w:rPr>
        <w:t xml:space="preserve">Порядку его ведения, </w:t>
      </w:r>
      <w:r w:rsidRPr="00981B75">
        <w:rPr>
          <w:sz w:val="28"/>
          <w:szCs w:val="28"/>
        </w:rPr>
        <w:t xml:space="preserve"> утвержденному </w:t>
      </w:r>
      <w:r w:rsidRPr="001B2F3D">
        <w:rPr>
          <w:sz w:val="28"/>
          <w:szCs w:val="28"/>
        </w:rPr>
        <w:t xml:space="preserve">Приказом </w:t>
      </w:r>
      <w:r w:rsidRPr="006A2EE8">
        <w:rPr>
          <w:sz w:val="28"/>
          <w:szCs w:val="28"/>
        </w:rPr>
        <w:t>Мин</w:t>
      </w:r>
      <w:r>
        <w:rPr>
          <w:sz w:val="28"/>
          <w:szCs w:val="28"/>
        </w:rPr>
        <w:t>фина</w:t>
      </w:r>
      <w:r w:rsidRPr="006A2EE8">
        <w:rPr>
          <w:sz w:val="28"/>
          <w:szCs w:val="28"/>
        </w:rPr>
        <w:t xml:space="preserve"> РФ</w:t>
      </w:r>
      <w:r w:rsidRPr="001B2F3D">
        <w:rPr>
          <w:sz w:val="28"/>
          <w:szCs w:val="28"/>
        </w:rPr>
        <w:t>.</w:t>
      </w:r>
      <w:r w:rsidRPr="00C17E7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D279EA" w:rsidRPr="00B0071A" w:rsidRDefault="00D279EA" w:rsidP="00D279EA">
      <w:pPr>
        <w:pStyle w:val="ConsPlusNormal"/>
        <w:ind w:left="142" w:firstLine="39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10959">
        <w:rPr>
          <w:rFonts w:ascii="Times New Roman" w:hAnsi="Times New Roman" w:cs="Times New Roman"/>
          <w:sz w:val="28"/>
          <w:szCs w:val="28"/>
        </w:rPr>
        <w:t>Состав бюджетной отчетности об исполнении бюджета МО за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0959">
        <w:rPr>
          <w:rFonts w:ascii="Times New Roman" w:hAnsi="Times New Roman" w:cs="Times New Roman"/>
          <w:sz w:val="28"/>
          <w:szCs w:val="28"/>
        </w:rPr>
        <w:t xml:space="preserve"> год  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Елбанского сельсовета представлен в приложении № 1. </w:t>
      </w:r>
      <w:r w:rsidRPr="00025715">
        <w:rPr>
          <w:rFonts w:ascii="Times New Roman" w:hAnsi="Times New Roman" w:cs="Times New Roman"/>
          <w:sz w:val="28"/>
          <w:szCs w:val="28"/>
        </w:rPr>
        <w:t xml:space="preserve">Имеются замечания по составу отчетности, отсутствует подпись руководителя и главного бухгалтера в ф.0503124 «Отчет о кассовом поступлении и выбытии бюджетных средств». В составе пояснительной отсутствует таблица </w:t>
      </w:r>
      <w:r>
        <w:rPr>
          <w:rFonts w:ascii="Times New Roman" w:hAnsi="Times New Roman" w:cs="Times New Roman"/>
          <w:sz w:val="28"/>
          <w:szCs w:val="28"/>
        </w:rPr>
        <w:t>№14</w:t>
      </w:r>
      <w:r w:rsidRPr="00025715">
        <w:rPr>
          <w:spacing w:val="-4"/>
          <w:sz w:val="28"/>
          <w:szCs w:val="28"/>
        </w:rPr>
        <w:t xml:space="preserve"> </w:t>
      </w:r>
      <w:r w:rsidRPr="00025715">
        <w:rPr>
          <w:rFonts w:ascii="Times New Roman" w:hAnsi="Times New Roman" w:cs="Times New Roman"/>
          <w:spacing w:val="-4"/>
          <w:sz w:val="28"/>
          <w:szCs w:val="28"/>
        </w:rPr>
        <w:t>«Анализ показателей отчетности субъекта бюджетной отчетности»</w:t>
      </w:r>
      <w:r>
        <w:rPr>
          <w:rFonts w:ascii="Times New Roman" w:hAnsi="Times New Roman" w:cs="Times New Roman"/>
          <w:spacing w:val="-4"/>
          <w:sz w:val="28"/>
          <w:szCs w:val="28"/>
        </w:rPr>
        <w:t>, ф.</w:t>
      </w:r>
      <w:r w:rsidRPr="00B0071A">
        <w:rPr>
          <w:rFonts w:ascii="Times New Roman" w:hAnsi="Times New Roman" w:cs="Times New Roman"/>
          <w:spacing w:val="-4"/>
          <w:sz w:val="28"/>
          <w:szCs w:val="28"/>
        </w:rPr>
        <w:t>0503168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Pr="00B0071A">
        <w:rPr>
          <w:rFonts w:ascii="Times New Roman" w:hAnsi="Times New Roman" w:cs="Times New Roman"/>
          <w:spacing w:val="-4"/>
          <w:sz w:val="28"/>
          <w:szCs w:val="28"/>
        </w:rPr>
        <w:t xml:space="preserve">Сведения о движении </w:t>
      </w:r>
      <w:r w:rsidRPr="00B0071A">
        <w:rPr>
          <w:rFonts w:ascii="Times New Roman" w:hAnsi="Times New Roman" w:cs="Times New Roman"/>
          <w:spacing w:val="-4"/>
          <w:sz w:val="28"/>
          <w:szCs w:val="28"/>
        </w:rPr>
        <w:lastRenderedPageBreak/>
        <w:t>нефинансовых активов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» неполная, отсутствует раздел 2 «Нефинансовые активы, составляющие имущество казны». </w:t>
      </w:r>
    </w:p>
    <w:p w:rsidR="00D279EA" w:rsidRPr="00F56ABE" w:rsidRDefault="00D279EA" w:rsidP="00D279EA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>бухгалтерского учета и отчетности 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D279EA" w:rsidRDefault="00D279EA" w:rsidP="00D279EA">
      <w:pPr>
        <w:ind w:firstLine="540"/>
        <w:jc w:val="both"/>
        <w:rPr>
          <w:sz w:val="28"/>
          <w:szCs w:val="28"/>
        </w:rPr>
      </w:pPr>
      <w:r w:rsidRPr="003E06B1">
        <w:rPr>
          <w:sz w:val="28"/>
          <w:szCs w:val="28"/>
        </w:rPr>
        <w:t xml:space="preserve">В проверяемом муниципальном образовании инвентаризация </w:t>
      </w:r>
      <w:r>
        <w:rPr>
          <w:sz w:val="28"/>
          <w:szCs w:val="28"/>
        </w:rPr>
        <w:t>была проведена  с 23 декабря  по 26 декабря 2024 года, согласно  распоряжению председателя ликвидационной комиссии Г.А.Шеломицкого от 23.12.2024 за № 33,</w:t>
      </w:r>
      <w:r w:rsidRPr="003022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является неправомерным. Распоряжение должна была подписать зам. главы Елбанского сельсовета Парфеновой Н.А., исполняющая на тот момент обязанности главы. Инвентаризация является недействительной так как в составе комиссии присутствует Глава Шеломицкий Г.А., который сложил свои полномочия до начала проведения инвентаризации 27.11.2024г. Так же по вышесказанному распоряжению была проведена инвентаризация в МККДУ «Елбанский СДК», который на момент инвентаризации был ликвидирован. Инвентаризацию в СДК нужно было проводить перед ликвидацией учреждения. </w:t>
      </w:r>
    </w:p>
    <w:p w:rsidR="00D279EA" w:rsidRPr="0055517A" w:rsidRDefault="00D279EA" w:rsidP="00D279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Дебиторская задолженности </w:t>
      </w:r>
      <w:r>
        <w:rPr>
          <w:color w:val="000000"/>
          <w:spacing w:val="7"/>
          <w:sz w:val="28"/>
          <w:szCs w:val="28"/>
        </w:rPr>
        <w:t xml:space="preserve">на конец 2024г. </w:t>
      </w:r>
      <w:r>
        <w:rPr>
          <w:sz w:val="28"/>
          <w:szCs w:val="28"/>
        </w:rPr>
        <w:t xml:space="preserve"> составляет 100,77 тыс.руб. в т.ч. просроченная 58,55тыс.руб. </w:t>
      </w:r>
      <w:r w:rsidRPr="00C50227">
        <w:rPr>
          <w:sz w:val="28"/>
          <w:szCs w:val="28"/>
        </w:rPr>
        <w:t xml:space="preserve">Дебиторскую задолженность составляют </w:t>
      </w:r>
      <w:r>
        <w:rPr>
          <w:sz w:val="28"/>
          <w:szCs w:val="28"/>
        </w:rPr>
        <w:t>данные УФНС – 100,77 тыс.руб.</w:t>
      </w:r>
    </w:p>
    <w:p w:rsidR="00D279EA" w:rsidRDefault="00D279EA" w:rsidP="00D279EA">
      <w:pPr>
        <w:ind w:firstLine="540"/>
        <w:jc w:val="both"/>
        <w:rPr>
          <w:sz w:val="28"/>
          <w:szCs w:val="28"/>
        </w:rPr>
      </w:pPr>
      <w:r w:rsidRPr="0055517A">
        <w:rPr>
          <w:sz w:val="28"/>
          <w:szCs w:val="28"/>
        </w:rPr>
        <w:t xml:space="preserve"> Сумма кредиторской  задолженности по отчету на 01.01.202</w:t>
      </w:r>
      <w:r>
        <w:rPr>
          <w:sz w:val="28"/>
          <w:szCs w:val="28"/>
        </w:rPr>
        <w:t>5</w:t>
      </w:r>
      <w:r w:rsidRPr="0055517A">
        <w:rPr>
          <w:sz w:val="28"/>
          <w:szCs w:val="28"/>
        </w:rPr>
        <w:t xml:space="preserve">г. составляет </w:t>
      </w:r>
      <w:r>
        <w:rPr>
          <w:sz w:val="28"/>
          <w:szCs w:val="28"/>
        </w:rPr>
        <w:t xml:space="preserve">75,44 </w:t>
      </w:r>
      <w:r w:rsidRPr="0055517A">
        <w:rPr>
          <w:sz w:val="28"/>
          <w:szCs w:val="28"/>
        </w:rPr>
        <w:t xml:space="preserve">тыс.руб. 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</w:t>
      </w:r>
      <w:r>
        <w:rPr>
          <w:sz w:val="28"/>
          <w:szCs w:val="28"/>
        </w:rPr>
        <w:t>75,44</w:t>
      </w:r>
      <w:r w:rsidRPr="0055517A">
        <w:rPr>
          <w:sz w:val="28"/>
          <w:szCs w:val="28"/>
        </w:rPr>
        <w:t xml:space="preserve"> тыс.руб.</w:t>
      </w:r>
    </w:p>
    <w:p w:rsidR="00D279EA" w:rsidRPr="00F56ABE" w:rsidRDefault="00D279EA" w:rsidP="00D279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D279EA" w:rsidRPr="00D616B3" w:rsidRDefault="00D279EA" w:rsidP="00D279EA">
      <w:pPr>
        <w:ind w:firstLine="540"/>
        <w:jc w:val="both"/>
      </w:pPr>
    </w:p>
    <w:p w:rsidR="00D279EA" w:rsidRDefault="00D279EA" w:rsidP="00D279EA">
      <w:pPr>
        <w:tabs>
          <w:tab w:val="left" w:pos="4035"/>
        </w:tabs>
        <w:jc w:val="center"/>
        <w:rPr>
          <w:b/>
          <w:sz w:val="28"/>
          <w:szCs w:val="28"/>
        </w:rPr>
      </w:pPr>
      <w:r w:rsidRPr="005F0D26">
        <w:rPr>
          <w:b/>
          <w:sz w:val="28"/>
          <w:szCs w:val="28"/>
        </w:rPr>
        <w:t xml:space="preserve">Итоги исполнения бюджета </w:t>
      </w:r>
      <w:r>
        <w:rPr>
          <w:b/>
          <w:sz w:val="28"/>
          <w:szCs w:val="28"/>
        </w:rPr>
        <w:t>Елбан</w:t>
      </w:r>
      <w:r w:rsidRPr="005F0D26">
        <w:rPr>
          <w:b/>
          <w:sz w:val="28"/>
          <w:szCs w:val="28"/>
        </w:rPr>
        <w:t>ского сельсовета с уч</w:t>
      </w:r>
      <w:r>
        <w:rPr>
          <w:b/>
          <w:sz w:val="28"/>
          <w:szCs w:val="28"/>
        </w:rPr>
        <w:t>ё</w:t>
      </w:r>
      <w:r w:rsidRPr="005F0D26">
        <w:rPr>
          <w:b/>
          <w:sz w:val="28"/>
          <w:szCs w:val="28"/>
        </w:rPr>
        <w:t>том изменения бюджетных назначений</w:t>
      </w:r>
      <w:r>
        <w:rPr>
          <w:b/>
          <w:sz w:val="28"/>
          <w:szCs w:val="28"/>
        </w:rPr>
        <w:t>.</w:t>
      </w:r>
    </w:p>
    <w:p w:rsidR="00D279EA" w:rsidRPr="005060D3" w:rsidRDefault="00D279EA" w:rsidP="00D279EA">
      <w:pPr>
        <w:tabs>
          <w:tab w:val="left" w:pos="4035"/>
        </w:tabs>
        <w:jc w:val="center"/>
        <w:rPr>
          <w:b/>
          <w:sz w:val="28"/>
          <w:szCs w:val="28"/>
        </w:rPr>
      </w:pPr>
    </w:p>
    <w:p w:rsidR="00D279EA" w:rsidRPr="005060D3" w:rsidRDefault="00D279EA" w:rsidP="00D279EA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342307">
        <w:rPr>
          <w:sz w:val="28"/>
          <w:szCs w:val="28"/>
        </w:rPr>
        <w:t>Первоначально утвержд</w:t>
      </w:r>
      <w:r>
        <w:rPr>
          <w:sz w:val="28"/>
          <w:szCs w:val="28"/>
        </w:rPr>
        <w:t>ё</w:t>
      </w:r>
      <w:r w:rsidRPr="00342307">
        <w:rPr>
          <w:sz w:val="28"/>
          <w:szCs w:val="28"/>
        </w:rPr>
        <w:t xml:space="preserve">нные бюджетные назначения </w:t>
      </w:r>
      <w:r>
        <w:rPr>
          <w:sz w:val="28"/>
          <w:szCs w:val="28"/>
        </w:rPr>
        <w:t>составили</w:t>
      </w:r>
      <w:r w:rsidRPr="00AC2894">
        <w:rPr>
          <w:sz w:val="28"/>
          <w:szCs w:val="28"/>
        </w:rPr>
        <w:t>:</w:t>
      </w:r>
    </w:p>
    <w:p w:rsidR="00D279EA" w:rsidRPr="00DC7CEC" w:rsidRDefault="00D279EA" w:rsidP="00D279EA">
      <w:pPr>
        <w:tabs>
          <w:tab w:val="left" w:pos="40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- в сумме 19489,8 </w:t>
      </w:r>
      <w:r w:rsidRPr="002F14D0">
        <w:rPr>
          <w:sz w:val="28"/>
          <w:szCs w:val="28"/>
        </w:rPr>
        <w:t>тыс. руб., в том числе общий объём безвозмез</w:t>
      </w:r>
      <w:r>
        <w:rPr>
          <w:sz w:val="28"/>
          <w:szCs w:val="28"/>
        </w:rPr>
        <w:t xml:space="preserve">дных поступлений в сумме 13961,65 </w:t>
      </w:r>
      <w:r w:rsidRPr="002F14D0">
        <w:rPr>
          <w:sz w:val="28"/>
          <w:szCs w:val="28"/>
        </w:rPr>
        <w:t xml:space="preserve">тыс.руб., по расходам – </w:t>
      </w:r>
      <w:r>
        <w:rPr>
          <w:sz w:val="28"/>
          <w:szCs w:val="28"/>
        </w:rPr>
        <w:t xml:space="preserve">19489,8 </w:t>
      </w:r>
      <w:r w:rsidRPr="002F14D0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Дефицит бюджета Елбанского сельсовета в сумме 0,0 тыс. рублей.</w:t>
      </w:r>
    </w:p>
    <w:p w:rsidR="00D279EA" w:rsidRPr="002A0AB6" w:rsidRDefault="00D279EA" w:rsidP="00D279EA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B231BC">
        <w:rPr>
          <w:sz w:val="28"/>
          <w:szCs w:val="28"/>
        </w:rPr>
        <w:t>В процессе исполнения бюджета</w:t>
      </w:r>
      <w:r>
        <w:rPr>
          <w:sz w:val="28"/>
          <w:szCs w:val="28"/>
        </w:rPr>
        <w:t xml:space="preserve"> поселения на основании решений Совета депутатов плановые показатели уточнялись 14 раз. </w:t>
      </w:r>
      <w:r w:rsidRPr="00AA7DCA">
        <w:rPr>
          <w:bCs/>
          <w:color w:val="000000"/>
          <w:spacing w:val="1"/>
          <w:sz w:val="28"/>
          <w:szCs w:val="28"/>
        </w:rPr>
        <w:t xml:space="preserve">Однако </w:t>
      </w:r>
      <w:r w:rsidRPr="00AA7DCA">
        <w:rPr>
          <w:sz w:val="28"/>
          <w:szCs w:val="28"/>
        </w:rPr>
        <w:t>при внесении изменений в бюджет Елбанского се</w:t>
      </w:r>
      <w:r>
        <w:rPr>
          <w:sz w:val="28"/>
          <w:szCs w:val="28"/>
        </w:rPr>
        <w:t xml:space="preserve">льсовета </w:t>
      </w:r>
      <w:r w:rsidRPr="00AA7DCA">
        <w:rPr>
          <w:sz w:val="28"/>
          <w:szCs w:val="28"/>
        </w:rPr>
        <w:t>в текстовой части новой редакции</w:t>
      </w:r>
      <w:r w:rsidRPr="00AA7DCA">
        <w:rPr>
          <w:color w:val="000000"/>
          <w:spacing w:val="9"/>
          <w:sz w:val="28"/>
          <w:szCs w:val="28"/>
        </w:rPr>
        <w:t xml:space="preserve"> в</w:t>
      </w:r>
      <w:r w:rsidRPr="00AA7DCA">
        <w:rPr>
          <w:color w:val="22272F"/>
          <w:sz w:val="28"/>
          <w:szCs w:val="28"/>
          <w:shd w:val="clear" w:color="auto" w:fill="FFFFFF"/>
        </w:rPr>
        <w:t xml:space="preserve"> статью 4 </w:t>
      </w:r>
      <w:r>
        <w:rPr>
          <w:color w:val="22272F"/>
          <w:sz w:val="28"/>
          <w:szCs w:val="28"/>
          <w:shd w:val="clear" w:color="auto" w:fill="FFFFFF"/>
        </w:rPr>
        <w:t>п.7 не внесенны</w:t>
      </w:r>
      <w:r w:rsidRPr="00AA7DCA">
        <w:rPr>
          <w:color w:val="22272F"/>
          <w:sz w:val="28"/>
          <w:szCs w:val="28"/>
          <w:shd w:val="clear" w:color="auto" w:fill="FFFFFF"/>
        </w:rPr>
        <w:t xml:space="preserve"> изменения в объемы бюджетных ас</w:t>
      </w:r>
      <w:r>
        <w:rPr>
          <w:color w:val="22272F"/>
          <w:sz w:val="28"/>
          <w:szCs w:val="28"/>
          <w:shd w:val="clear" w:color="auto" w:fill="FFFFFF"/>
        </w:rPr>
        <w:t>сигнований по дорожному фонду, не соответствуют приложению № 5 (табл.1,2,3).</w:t>
      </w:r>
    </w:p>
    <w:p w:rsidR="00D279EA" w:rsidRDefault="00D279EA" w:rsidP="00D279EA">
      <w:pPr>
        <w:shd w:val="clear" w:color="auto" w:fill="FFFFFF"/>
        <w:spacing w:line="326" w:lineRule="exact"/>
        <w:ind w:firstLine="567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С учётом всех изменений и дополнений, внесённых в бюджет поселения в течение финансового года, решением 50-ой сессии Совета депутатов от 24</w:t>
      </w:r>
      <w:r w:rsidRPr="009C29C8">
        <w:rPr>
          <w:color w:val="000000"/>
          <w:spacing w:val="9"/>
          <w:sz w:val="28"/>
          <w:szCs w:val="28"/>
        </w:rPr>
        <w:t>.12.202</w:t>
      </w:r>
      <w:r>
        <w:rPr>
          <w:color w:val="000000"/>
          <w:spacing w:val="9"/>
          <w:sz w:val="28"/>
          <w:szCs w:val="28"/>
        </w:rPr>
        <w:t>4</w:t>
      </w:r>
      <w:r w:rsidRPr="009C29C8">
        <w:rPr>
          <w:color w:val="000000"/>
          <w:spacing w:val="9"/>
          <w:sz w:val="28"/>
          <w:szCs w:val="28"/>
        </w:rPr>
        <w:t>г</w:t>
      </w:r>
      <w:r>
        <w:rPr>
          <w:color w:val="000000"/>
          <w:spacing w:val="9"/>
          <w:sz w:val="28"/>
          <w:szCs w:val="28"/>
        </w:rPr>
        <w:t>. утверждены уточнённые бюджетные назначения</w:t>
      </w:r>
      <w:r w:rsidRPr="00EF0604">
        <w:rPr>
          <w:color w:val="000000"/>
          <w:spacing w:val="9"/>
          <w:sz w:val="28"/>
          <w:szCs w:val="28"/>
        </w:rPr>
        <w:t>:</w:t>
      </w:r>
    </w:p>
    <w:p w:rsidR="00D279EA" w:rsidRPr="00BB7ED2" w:rsidRDefault="00D279EA" w:rsidP="00D279EA">
      <w:pPr>
        <w:shd w:val="clear" w:color="auto" w:fill="FFFFFF"/>
        <w:spacing w:line="326" w:lineRule="exact"/>
        <w:ind w:firstLine="567"/>
        <w:jc w:val="both"/>
        <w:rPr>
          <w:color w:val="000000"/>
          <w:spacing w:val="9"/>
          <w:sz w:val="28"/>
          <w:szCs w:val="28"/>
        </w:rPr>
      </w:pPr>
      <w:r w:rsidRPr="00BB7ED2">
        <w:rPr>
          <w:color w:val="000000"/>
          <w:spacing w:val="9"/>
          <w:sz w:val="28"/>
          <w:szCs w:val="28"/>
        </w:rPr>
        <w:lastRenderedPageBreak/>
        <w:t xml:space="preserve">по доходам – </w:t>
      </w:r>
      <w:r>
        <w:rPr>
          <w:color w:val="000000"/>
          <w:spacing w:val="9"/>
          <w:sz w:val="28"/>
          <w:szCs w:val="28"/>
        </w:rPr>
        <w:t>23049,9</w:t>
      </w:r>
      <w:r w:rsidRPr="00BB7ED2">
        <w:rPr>
          <w:color w:val="000000"/>
          <w:spacing w:val="9"/>
          <w:sz w:val="28"/>
          <w:szCs w:val="28"/>
        </w:rPr>
        <w:t xml:space="preserve"> тыс. руб., что выше первоначальных бюджетных назначени</w:t>
      </w:r>
      <w:r>
        <w:rPr>
          <w:color w:val="000000"/>
          <w:spacing w:val="9"/>
          <w:sz w:val="28"/>
          <w:szCs w:val="28"/>
        </w:rPr>
        <w:t>й на 18,27</w:t>
      </w:r>
      <w:r w:rsidRPr="00BB7ED2">
        <w:rPr>
          <w:color w:val="000000"/>
          <w:spacing w:val="9"/>
          <w:sz w:val="28"/>
          <w:szCs w:val="28"/>
        </w:rPr>
        <w:t xml:space="preserve">%, или на </w:t>
      </w:r>
      <w:r>
        <w:rPr>
          <w:color w:val="000000"/>
          <w:spacing w:val="9"/>
          <w:sz w:val="28"/>
          <w:szCs w:val="28"/>
        </w:rPr>
        <w:t>3560,1</w:t>
      </w:r>
      <w:r w:rsidRPr="00BB7ED2">
        <w:rPr>
          <w:color w:val="000000"/>
          <w:spacing w:val="9"/>
          <w:sz w:val="28"/>
          <w:szCs w:val="28"/>
        </w:rPr>
        <w:t xml:space="preserve"> тыс. руб.;</w:t>
      </w:r>
    </w:p>
    <w:p w:rsidR="00D279EA" w:rsidRPr="0008584D" w:rsidRDefault="00D279EA" w:rsidP="00D279EA">
      <w:pPr>
        <w:shd w:val="clear" w:color="auto" w:fill="FFFFFF"/>
        <w:spacing w:line="326" w:lineRule="exact"/>
        <w:ind w:firstLine="567"/>
        <w:jc w:val="both"/>
        <w:rPr>
          <w:color w:val="000000"/>
          <w:spacing w:val="9"/>
          <w:sz w:val="28"/>
          <w:szCs w:val="28"/>
        </w:rPr>
      </w:pPr>
      <w:r w:rsidRPr="0008584D">
        <w:rPr>
          <w:color w:val="000000"/>
          <w:spacing w:val="9"/>
          <w:sz w:val="28"/>
          <w:szCs w:val="28"/>
        </w:rPr>
        <w:t xml:space="preserve">по расходам – </w:t>
      </w:r>
      <w:r>
        <w:rPr>
          <w:color w:val="000000"/>
          <w:spacing w:val="9"/>
          <w:sz w:val="28"/>
          <w:szCs w:val="28"/>
        </w:rPr>
        <w:t xml:space="preserve">23641,2 </w:t>
      </w:r>
      <w:r w:rsidRPr="0008584D">
        <w:rPr>
          <w:color w:val="000000"/>
          <w:spacing w:val="9"/>
          <w:sz w:val="28"/>
          <w:szCs w:val="28"/>
        </w:rPr>
        <w:t>тыс. руб., что выше первоначальны</w:t>
      </w:r>
      <w:r>
        <w:rPr>
          <w:color w:val="000000"/>
          <w:spacing w:val="9"/>
          <w:sz w:val="28"/>
          <w:szCs w:val="28"/>
        </w:rPr>
        <w:t>х бюджетных назначений на 21,3</w:t>
      </w:r>
      <w:r w:rsidRPr="0008584D">
        <w:rPr>
          <w:color w:val="000000"/>
          <w:spacing w:val="9"/>
          <w:sz w:val="28"/>
          <w:szCs w:val="28"/>
        </w:rPr>
        <w:t xml:space="preserve">%, или на </w:t>
      </w:r>
      <w:r>
        <w:rPr>
          <w:color w:val="000000"/>
          <w:spacing w:val="9"/>
          <w:sz w:val="28"/>
          <w:szCs w:val="28"/>
        </w:rPr>
        <w:t>4151,4</w:t>
      </w:r>
      <w:r w:rsidRPr="0008584D">
        <w:rPr>
          <w:color w:val="000000"/>
          <w:spacing w:val="9"/>
          <w:sz w:val="28"/>
          <w:szCs w:val="28"/>
        </w:rPr>
        <w:t xml:space="preserve"> тыс. руб. </w:t>
      </w:r>
    </w:p>
    <w:p w:rsidR="00D279EA" w:rsidRDefault="00D279EA" w:rsidP="00D279EA">
      <w:pPr>
        <w:shd w:val="clear" w:color="auto" w:fill="FFFFFF"/>
        <w:spacing w:line="326" w:lineRule="exact"/>
        <w:ind w:firstLine="567"/>
        <w:jc w:val="both"/>
        <w:rPr>
          <w:color w:val="000000"/>
          <w:spacing w:val="9"/>
          <w:sz w:val="28"/>
          <w:szCs w:val="28"/>
        </w:rPr>
      </w:pPr>
      <w:r w:rsidRPr="0008584D">
        <w:rPr>
          <w:sz w:val="28"/>
          <w:szCs w:val="28"/>
        </w:rPr>
        <w:t xml:space="preserve">дефицит местного бюджета в сумме </w:t>
      </w:r>
      <w:r>
        <w:rPr>
          <w:sz w:val="28"/>
          <w:szCs w:val="28"/>
        </w:rPr>
        <w:t>591,3</w:t>
      </w:r>
      <w:r w:rsidRPr="0008584D">
        <w:rPr>
          <w:sz w:val="28"/>
          <w:szCs w:val="28"/>
        </w:rPr>
        <w:t xml:space="preserve"> тыс. рублей, </w:t>
      </w:r>
      <w:r w:rsidRPr="0008584D">
        <w:rPr>
          <w:spacing w:val="2"/>
          <w:sz w:val="28"/>
          <w:szCs w:val="28"/>
        </w:rPr>
        <w:t>в связи с наличием остатков денежных средств на счёте.</w:t>
      </w:r>
      <w:r>
        <w:rPr>
          <w:color w:val="000000"/>
          <w:spacing w:val="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79EA" w:rsidRDefault="00D279EA" w:rsidP="00D279EA">
      <w:pPr>
        <w:shd w:val="clear" w:color="auto" w:fill="FFFFFF"/>
        <w:spacing w:line="326" w:lineRule="exact"/>
        <w:ind w:firstLine="567"/>
        <w:jc w:val="both"/>
        <w:rPr>
          <w:color w:val="000000"/>
          <w:spacing w:val="2"/>
          <w:sz w:val="28"/>
          <w:szCs w:val="28"/>
        </w:rPr>
      </w:pPr>
      <w:r w:rsidRPr="008F0E19">
        <w:rPr>
          <w:color w:val="000000"/>
          <w:spacing w:val="9"/>
          <w:sz w:val="28"/>
          <w:szCs w:val="28"/>
        </w:rPr>
        <w:t xml:space="preserve">Всего доходы бюджета </w:t>
      </w:r>
      <w:r>
        <w:rPr>
          <w:color w:val="000000"/>
          <w:spacing w:val="9"/>
          <w:sz w:val="28"/>
          <w:szCs w:val="28"/>
        </w:rPr>
        <w:t>Елбанского  сельсовета в 2024</w:t>
      </w:r>
      <w:r w:rsidRPr="008F0E19">
        <w:rPr>
          <w:color w:val="000000"/>
          <w:spacing w:val="9"/>
          <w:sz w:val="28"/>
          <w:szCs w:val="28"/>
        </w:rPr>
        <w:t xml:space="preserve"> году исполнены на </w:t>
      </w:r>
      <w:r>
        <w:rPr>
          <w:color w:val="000000"/>
          <w:spacing w:val="9"/>
          <w:sz w:val="28"/>
          <w:szCs w:val="28"/>
        </w:rPr>
        <w:t>101,2</w:t>
      </w:r>
      <w:r w:rsidRPr="008F0E19">
        <w:rPr>
          <w:color w:val="000000"/>
          <w:spacing w:val="9"/>
          <w:sz w:val="28"/>
          <w:szCs w:val="28"/>
        </w:rPr>
        <w:t xml:space="preserve">%,  при плане </w:t>
      </w:r>
      <w:r>
        <w:rPr>
          <w:color w:val="000000"/>
          <w:spacing w:val="9"/>
          <w:sz w:val="28"/>
          <w:szCs w:val="28"/>
        </w:rPr>
        <w:t xml:space="preserve">23049,9 тыс. </w:t>
      </w:r>
      <w:r w:rsidRPr="008F0E19">
        <w:rPr>
          <w:color w:val="000000"/>
          <w:spacing w:val="9"/>
          <w:sz w:val="28"/>
          <w:szCs w:val="28"/>
        </w:rPr>
        <w:t xml:space="preserve">руб. фактически получено </w:t>
      </w:r>
      <w:r>
        <w:rPr>
          <w:color w:val="000000"/>
          <w:spacing w:val="9"/>
          <w:sz w:val="28"/>
          <w:szCs w:val="28"/>
        </w:rPr>
        <w:t>23323,0</w:t>
      </w:r>
      <w:r w:rsidRPr="008F0E19">
        <w:rPr>
          <w:sz w:val="28"/>
          <w:szCs w:val="28"/>
        </w:rPr>
        <w:t xml:space="preserve"> </w:t>
      </w:r>
      <w:r w:rsidRPr="008F0E19">
        <w:rPr>
          <w:color w:val="000000"/>
          <w:spacing w:val="9"/>
          <w:sz w:val="28"/>
          <w:szCs w:val="28"/>
        </w:rPr>
        <w:t xml:space="preserve">тыс. </w:t>
      </w:r>
      <w:r w:rsidRPr="008F0E19">
        <w:rPr>
          <w:color w:val="000000"/>
          <w:spacing w:val="2"/>
          <w:sz w:val="28"/>
          <w:szCs w:val="28"/>
        </w:rPr>
        <w:t xml:space="preserve">руб. </w:t>
      </w:r>
    </w:p>
    <w:p w:rsidR="00D279EA" w:rsidRDefault="00D279EA" w:rsidP="00D279EA">
      <w:pPr>
        <w:shd w:val="clear" w:color="auto" w:fill="FFFFFF"/>
        <w:spacing w:line="326" w:lineRule="exact"/>
        <w:ind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Фактические расходы бюджета составили 23421,3 тыс. руб., или 99,1 % от плановых назначений. </w:t>
      </w:r>
    </w:p>
    <w:p w:rsidR="00D279EA" w:rsidRDefault="00D279EA" w:rsidP="00D279EA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Бюджет Елбанского сельсовета</w:t>
      </w:r>
      <w:r w:rsidRPr="002E5FBB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исполнен с дефицитом</w:t>
      </w:r>
      <w:r w:rsidRPr="002E5FBB">
        <w:rPr>
          <w:color w:val="000000"/>
          <w:spacing w:val="2"/>
          <w:sz w:val="28"/>
          <w:szCs w:val="28"/>
        </w:rPr>
        <w:t xml:space="preserve"> в размере </w:t>
      </w:r>
      <w:r>
        <w:rPr>
          <w:color w:val="000000"/>
          <w:spacing w:val="2"/>
          <w:sz w:val="28"/>
          <w:szCs w:val="28"/>
        </w:rPr>
        <w:t>98,3</w:t>
      </w:r>
      <w:r w:rsidRPr="002E5FBB">
        <w:rPr>
          <w:color w:val="000000"/>
          <w:spacing w:val="2"/>
          <w:sz w:val="28"/>
          <w:szCs w:val="28"/>
        </w:rPr>
        <w:t xml:space="preserve"> тыс.руб</w:t>
      </w:r>
      <w:r>
        <w:rPr>
          <w:color w:val="000000"/>
          <w:spacing w:val="2"/>
          <w:sz w:val="28"/>
          <w:szCs w:val="28"/>
        </w:rPr>
        <w:t>.</w:t>
      </w:r>
      <w:r w:rsidRPr="00F56ABE">
        <w:rPr>
          <w:spacing w:val="9"/>
          <w:sz w:val="28"/>
          <w:szCs w:val="28"/>
        </w:rPr>
        <w:t xml:space="preserve">      </w:t>
      </w:r>
    </w:p>
    <w:p w:rsidR="00D279EA" w:rsidRPr="00343683" w:rsidRDefault="00D279EA" w:rsidP="00D279EA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9"/>
          <w:sz w:val="28"/>
          <w:szCs w:val="28"/>
        </w:rPr>
        <w:t xml:space="preserve">                               </w:t>
      </w:r>
    </w:p>
    <w:p w:rsidR="00D279EA" w:rsidRPr="002D7890" w:rsidRDefault="00D279EA" w:rsidP="00D279EA">
      <w:pPr>
        <w:shd w:val="clear" w:color="auto" w:fill="FFFFFF"/>
        <w:spacing w:line="326" w:lineRule="exact"/>
        <w:ind w:firstLine="567"/>
        <w:rPr>
          <w:i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Исполнение доходной части бюджета</w:t>
      </w:r>
      <w:r w:rsidRPr="002D7890">
        <w:rPr>
          <w:i/>
          <w:color w:val="000000"/>
          <w:spacing w:val="-2"/>
          <w:sz w:val="28"/>
          <w:szCs w:val="28"/>
        </w:rPr>
        <w:t>.</w:t>
      </w:r>
    </w:p>
    <w:p w:rsidR="00D279EA" w:rsidRDefault="00D279EA" w:rsidP="00D279EA">
      <w:pPr>
        <w:shd w:val="clear" w:color="auto" w:fill="FFFFFF"/>
        <w:spacing w:line="326" w:lineRule="exact"/>
        <w:jc w:val="center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Pr="00183A6A">
        <w:rPr>
          <w:color w:val="000000"/>
          <w:spacing w:val="-2"/>
          <w:sz w:val="20"/>
          <w:szCs w:val="20"/>
        </w:rPr>
        <w:t>(тыс. руб</w:t>
      </w:r>
      <w:r>
        <w:rPr>
          <w:color w:val="000000"/>
          <w:spacing w:val="-2"/>
          <w:sz w:val="20"/>
          <w:szCs w:val="20"/>
        </w:rPr>
        <w:t>.</w:t>
      </w:r>
      <w:r w:rsidRPr="00183A6A">
        <w:rPr>
          <w:color w:val="000000"/>
          <w:spacing w:val="-2"/>
          <w:sz w:val="20"/>
          <w:szCs w:val="20"/>
        </w:rPr>
        <w:t>)</w:t>
      </w: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1715"/>
        <w:gridCol w:w="1623"/>
        <w:gridCol w:w="1283"/>
        <w:gridCol w:w="1350"/>
        <w:gridCol w:w="1257"/>
        <w:gridCol w:w="1350"/>
        <w:gridCol w:w="1325"/>
      </w:tblGrid>
      <w:tr w:rsidR="00D279EA" w:rsidRPr="00591868" w:rsidTr="00C36241">
        <w:trPr>
          <w:trHeight w:val="1965"/>
        </w:trPr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Наименование показателя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Утверждено первоначально</w:t>
            </w:r>
            <w:r>
              <w:rPr>
                <w:color w:val="000000"/>
              </w:rPr>
              <w:t xml:space="preserve"> (Решение Совета депутатов от 25</w:t>
            </w:r>
            <w:r w:rsidRPr="00591868">
              <w:rPr>
                <w:color w:val="000000"/>
              </w:rPr>
              <w:t>.12.20</w:t>
            </w:r>
            <w:r>
              <w:rPr>
                <w:color w:val="000000"/>
              </w:rPr>
              <w:t>23</w:t>
            </w:r>
            <w:r w:rsidRPr="00591868">
              <w:rPr>
                <w:color w:val="000000"/>
              </w:rPr>
              <w:t>)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79EA" w:rsidRPr="00972855" w:rsidRDefault="00D279EA" w:rsidP="00C36241">
            <w:pPr>
              <w:jc w:val="center"/>
            </w:pPr>
            <w:r w:rsidRPr="005B3AD5">
              <w:t>Назначено</w:t>
            </w:r>
            <w:r>
              <w:t xml:space="preserve"> (Решение Совета депутатов от 24.12.2024)</w:t>
            </w:r>
          </w:p>
          <w:p w:rsidR="00D279EA" w:rsidRPr="00591868" w:rsidRDefault="00D279EA" w:rsidP="00C36241">
            <w:pPr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Отклонение            гр. 3 - гр. 2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>
              <w:rPr>
                <w:color w:val="000000"/>
              </w:rPr>
              <w:t>Исполнено за 2024</w:t>
            </w:r>
            <w:r w:rsidRPr="00591868">
              <w:rPr>
                <w:color w:val="000000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Отклонение            гр. 5 - гр. 3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% исполнения   гр.5/ гр. 3 х 100</w:t>
            </w:r>
          </w:p>
        </w:tc>
      </w:tr>
      <w:tr w:rsidR="00D279EA" w:rsidRPr="00591868" w:rsidTr="00C36241">
        <w:trPr>
          <w:trHeight w:val="315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EA" w:rsidRPr="00EC5F58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 w:rsidRPr="00EC5F58">
              <w:rPr>
                <w:color w:val="000000"/>
                <w:sz w:val="22"/>
                <w:szCs w:val="22"/>
              </w:rPr>
              <w:t>7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b/>
                <w:bCs/>
                <w:color w:val="000000"/>
              </w:rPr>
            </w:pPr>
            <w:r w:rsidRPr="00591868">
              <w:rPr>
                <w:b/>
                <w:bCs/>
                <w:color w:val="000000"/>
              </w:rPr>
              <w:t>Налоговые доходы</w:t>
            </w:r>
            <w:r w:rsidRPr="00591868">
              <w:rPr>
                <w:color w:val="000000"/>
              </w:rPr>
              <w:t>, в т.ч.: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5285,60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5414,60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129,0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5687,13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272,5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D279EA" w:rsidRPr="00591868" w:rsidTr="00C36241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НДФЛ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3219,7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3230,80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3426,9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196,1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Акцизы на нефтепродукты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1420,2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1420,20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1464,91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D279EA" w:rsidRPr="00591868" w:rsidTr="00C36241">
        <w:trPr>
          <w:trHeight w:val="945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Налог на имущество физ. Лиц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D279EA" w:rsidRPr="00591868" w:rsidTr="00C36241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Земельный налог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587,7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687,60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719,12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104,6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b/>
                <w:bCs/>
                <w:color w:val="000000"/>
              </w:rPr>
            </w:pPr>
            <w:r w:rsidRPr="00591868">
              <w:rPr>
                <w:b/>
                <w:bCs/>
                <w:color w:val="000000"/>
              </w:rPr>
              <w:t>Неналоговые доходы, в т.ч.: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242,60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242,55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243,11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b/>
                <w:bCs/>
                <w:color w:val="000000"/>
              </w:rPr>
            </w:pPr>
            <w:r w:rsidRPr="00361657">
              <w:t>Прочие доходы от компенсации затрат государства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79EA" w:rsidRPr="00A55EB1" w:rsidRDefault="00D279EA" w:rsidP="00C36241">
            <w:pPr>
              <w:rPr>
                <w:color w:val="000000"/>
              </w:rPr>
            </w:pPr>
            <w:r w:rsidRPr="00A55EB1">
              <w:rPr>
                <w:color w:val="000000"/>
              </w:rPr>
              <w:t>Инициативные платежи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242,6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242,55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242,60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279EA" w:rsidRPr="00591868" w:rsidTr="00C36241">
        <w:trPr>
          <w:trHeight w:val="126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b/>
                <w:bCs/>
                <w:color w:val="000000"/>
              </w:rPr>
            </w:pPr>
            <w:r w:rsidRPr="00591868">
              <w:rPr>
                <w:b/>
                <w:bCs/>
                <w:color w:val="000000"/>
              </w:rPr>
              <w:lastRenderedPageBreak/>
              <w:t>Безвозмездные поступления от других бюджетов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13961,60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17392,76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3431,2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17392,76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279EA" w:rsidRPr="00591868" w:rsidTr="00C36241">
        <w:trPr>
          <w:trHeight w:val="315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Дотации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sz w:val="22"/>
                <w:szCs w:val="22"/>
              </w:rPr>
            </w:pPr>
            <w:r w:rsidRPr="00C427E9">
              <w:rPr>
                <w:sz w:val="22"/>
                <w:szCs w:val="22"/>
              </w:rPr>
              <w:t>4 426,9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4426,9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4426,90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279EA" w:rsidRPr="00591868" w:rsidTr="00C36241">
        <w:trPr>
          <w:trHeight w:val="315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2419,1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3128,71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709,6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3128,71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279EA" w:rsidRPr="00591868" w:rsidTr="00C36241">
        <w:trPr>
          <w:trHeight w:val="315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Субвенции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152,6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154,20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154,20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279EA" w:rsidRPr="00591868" w:rsidTr="00C36241">
        <w:trPr>
          <w:trHeight w:val="945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color w:val="000000"/>
              </w:rPr>
            </w:pPr>
            <w:r w:rsidRPr="0059186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6963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9682,95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2720,0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9682,95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b/>
                <w:bCs/>
                <w:color w:val="000000"/>
              </w:rPr>
            </w:pPr>
            <w:r w:rsidRPr="00591868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19489,80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23049,91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3560,1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23323,00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273,1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D279EA" w:rsidRPr="00591868" w:rsidTr="00C36241">
        <w:trPr>
          <w:trHeight w:val="6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EA" w:rsidRPr="00591868" w:rsidRDefault="00D279EA" w:rsidP="00C36241">
            <w:pPr>
              <w:rPr>
                <w:b/>
                <w:bCs/>
                <w:color w:val="000000"/>
              </w:rPr>
            </w:pPr>
            <w:r w:rsidRPr="00591868">
              <w:rPr>
                <w:b/>
                <w:bCs/>
                <w:color w:val="000000"/>
              </w:rPr>
              <w:t xml:space="preserve">Собственные доходы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5528,2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5657,15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129,0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5930,24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27E9">
              <w:rPr>
                <w:b/>
                <w:bCs/>
                <w:color w:val="000000"/>
                <w:sz w:val="22"/>
                <w:szCs w:val="22"/>
              </w:rPr>
              <w:t>273,1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EA" w:rsidRPr="00C427E9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C427E9">
              <w:rPr>
                <w:color w:val="000000"/>
                <w:sz w:val="22"/>
                <w:szCs w:val="22"/>
              </w:rPr>
              <w:t>104,8</w:t>
            </w:r>
          </w:p>
        </w:tc>
      </w:tr>
    </w:tbl>
    <w:p w:rsidR="00D279EA" w:rsidRPr="00183A6A" w:rsidRDefault="00D279EA" w:rsidP="00D279EA">
      <w:pPr>
        <w:shd w:val="clear" w:color="auto" w:fill="FFFFFF"/>
        <w:spacing w:line="326" w:lineRule="exact"/>
        <w:jc w:val="center"/>
        <w:rPr>
          <w:color w:val="000000"/>
          <w:spacing w:val="-2"/>
          <w:sz w:val="20"/>
          <w:szCs w:val="20"/>
        </w:rPr>
      </w:pPr>
    </w:p>
    <w:p w:rsidR="00D279EA" w:rsidRPr="0032696A" w:rsidRDefault="00D279EA" w:rsidP="00D279EA">
      <w:pPr>
        <w:shd w:val="clear" w:color="auto" w:fill="FFFFFF"/>
        <w:spacing w:line="326" w:lineRule="exact"/>
        <w:ind w:left="120" w:firstLine="589"/>
        <w:jc w:val="center"/>
        <w:rPr>
          <w:color w:val="000000"/>
          <w:spacing w:val="-2"/>
          <w:sz w:val="28"/>
          <w:szCs w:val="28"/>
        </w:rPr>
      </w:pPr>
      <w:r w:rsidRPr="0032696A">
        <w:rPr>
          <w:b/>
          <w:color w:val="000000"/>
          <w:spacing w:val="-2"/>
          <w:sz w:val="28"/>
          <w:szCs w:val="28"/>
        </w:rPr>
        <w:t>Налоговые доходы</w:t>
      </w:r>
      <w:r w:rsidRPr="0032696A">
        <w:rPr>
          <w:color w:val="000000"/>
          <w:spacing w:val="-2"/>
          <w:sz w:val="28"/>
          <w:szCs w:val="28"/>
        </w:rPr>
        <w:t xml:space="preserve"> исполнены в объеме  </w:t>
      </w:r>
      <w:r>
        <w:rPr>
          <w:color w:val="000000"/>
          <w:spacing w:val="-2"/>
          <w:sz w:val="28"/>
          <w:szCs w:val="28"/>
        </w:rPr>
        <w:t>5687,13</w:t>
      </w:r>
      <w:r w:rsidRPr="0032696A">
        <w:rPr>
          <w:color w:val="000000"/>
          <w:spacing w:val="-2"/>
          <w:sz w:val="28"/>
          <w:szCs w:val="28"/>
        </w:rPr>
        <w:t xml:space="preserve"> тыс. руб., что составляет </w:t>
      </w:r>
      <w:r>
        <w:rPr>
          <w:color w:val="000000"/>
          <w:spacing w:val="-2"/>
          <w:sz w:val="28"/>
          <w:szCs w:val="28"/>
        </w:rPr>
        <w:t xml:space="preserve">105 </w:t>
      </w:r>
      <w:r w:rsidRPr="0032696A">
        <w:rPr>
          <w:color w:val="000000"/>
          <w:spacing w:val="-2"/>
          <w:sz w:val="28"/>
          <w:szCs w:val="28"/>
        </w:rPr>
        <w:t>% от плановых назначений. Удельный вес в составе собственных доходов</w:t>
      </w:r>
    </w:p>
    <w:p w:rsidR="00D279EA" w:rsidRPr="0032696A" w:rsidRDefault="00D279EA" w:rsidP="00D279EA">
      <w:pPr>
        <w:shd w:val="clear" w:color="auto" w:fill="FFFFFF"/>
        <w:spacing w:line="326" w:lineRule="exact"/>
        <w:rPr>
          <w:color w:val="000000"/>
          <w:spacing w:val="-2"/>
          <w:sz w:val="28"/>
          <w:szCs w:val="28"/>
        </w:rPr>
      </w:pPr>
      <w:r w:rsidRPr="0032696A">
        <w:rPr>
          <w:color w:val="000000"/>
          <w:spacing w:val="-2"/>
          <w:sz w:val="28"/>
          <w:szCs w:val="28"/>
        </w:rPr>
        <w:t xml:space="preserve">составил </w:t>
      </w:r>
      <w:r>
        <w:rPr>
          <w:color w:val="000000"/>
          <w:spacing w:val="-2"/>
          <w:sz w:val="28"/>
          <w:szCs w:val="28"/>
        </w:rPr>
        <w:t>95,9</w:t>
      </w:r>
      <w:r w:rsidRPr="0032696A">
        <w:rPr>
          <w:color w:val="000000"/>
          <w:spacing w:val="-2"/>
          <w:sz w:val="28"/>
          <w:szCs w:val="28"/>
        </w:rPr>
        <w:t>%.</w:t>
      </w:r>
    </w:p>
    <w:p w:rsidR="00D279EA" w:rsidRDefault="00D279EA" w:rsidP="00D279EA">
      <w:pPr>
        <w:shd w:val="clear" w:color="auto" w:fill="FFFFFF"/>
        <w:spacing w:line="326" w:lineRule="exact"/>
        <w:ind w:left="120" w:firstLine="589"/>
        <w:jc w:val="both"/>
        <w:rPr>
          <w:color w:val="000000"/>
          <w:sz w:val="28"/>
          <w:szCs w:val="28"/>
        </w:rPr>
      </w:pPr>
      <w:r w:rsidRPr="0032696A">
        <w:rPr>
          <w:color w:val="000000"/>
          <w:spacing w:val="1"/>
          <w:sz w:val="28"/>
          <w:szCs w:val="28"/>
        </w:rPr>
        <w:t xml:space="preserve">Основными источниками поступления </w:t>
      </w:r>
      <w:r>
        <w:rPr>
          <w:color w:val="000000"/>
          <w:spacing w:val="-2"/>
          <w:sz w:val="28"/>
          <w:szCs w:val="28"/>
        </w:rPr>
        <w:t>налоговых доходов в 2024</w:t>
      </w:r>
      <w:r w:rsidRPr="0032696A">
        <w:rPr>
          <w:color w:val="000000"/>
          <w:spacing w:val="-2"/>
          <w:sz w:val="28"/>
          <w:szCs w:val="28"/>
        </w:rPr>
        <w:t xml:space="preserve"> году стали: налог на доходы физических лиц – </w:t>
      </w:r>
      <w:r>
        <w:rPr>
          <w:color w:val="000000"/>
          <w:spacing w:val="-2"/>
          <w:sz w:val="28"/>
          <w:szCs w:val="28"/>
        </w:rPr>
        <w:t>3426,9</w:t>
      </w:r>
      <w:r w:rsidRPr="0032696A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>106,1</w:t>
      </w:r>
      <w:r w:rsidRPr="0032696A">
        <w:rPr>
          <w:color w:val="000000"/>
          <w:spacing w:val="-2"/>
          <w:sz w:val="28"/>
          <w:szCs w:val="28"/>
        </w:rPr>
        <w:t>% от утвержденных назначений</w:t>
      </w:r>
      <w:r>
        <w:rPr>
          <w:color w:val="000000"/>
          <w:spacing w:val="-2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доля в составе собственных доходов – 57,8%; </w:t>
      </w:r>
      <w:r w:rsidRPr="0032696A">
        <w:rPr>
          <w:color w:val="000000"/>
          <w:spacing w:val="-2"/>
          <w:sz w:val="28"/>
          <w:szCs w:val="28"/>
        </w:rPr>
        <w:t>доход от акцизов на нефтепродукты, ф</w:t>
      </w:r>
      <w:r w:rsidRPr="0032696A">
        <w:rPr>
          <w:color w:val="000000"/>
          <w:sz w:val="28"/>
          <w:szCs w:val="28"/>
        </w:rPr>
        <w:t xml:space="preserve">актическое поступление которого составило </w:t>
      </w:r>
      <w:r w:rsidRPr="00C427E9">
        <w:rPr>
          <w:color w:val="000000"/>
          <w:sz w:val="28"/>
          <w:szCs w:val="28"/>
        </w:rPr>
        <w:t>1464,91тыс. руб</w:t>
      </w:r>
      <w:r w:rsidRPr="0032696A">
        <w:rPr>
          <w:color w:val="000000"/>
          <w:sz w:val="28"/>
          <w:szCs w:val="28"/>
        </w:rPr>
        <w:t xml:space="preserve">., или </w:t>
      </w:r>
      <w:r>
        <w:rPr>
          <w:color w:val="000000"/>
          <w:sz w:val="28"/>
          <w:szCs w:val="28"/>
        </w:rPr>
        <w:t xml:space="preserve">103,1 </w:t>
      </w:r>
      <w:r w:rsidRPr="0032696A">
        <w:rPr>
          <w:color w:val="000000"/>
          <w:sz w:val="28"/>
          <w:szCs w:val="28"/>
        </w:rPr>
        <w:t>% от утверждённых бюджетных назначений,</w:t>
      </w:r>
      <w:r w:rsidRPr="00B43D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доля в составе собственных доходов – 24,7 %; </w:t>
      </w:r>
      <w:r w:rsidRPr="0032696A">
        <w:rPr>
          <w:color w:val="000000"/>
          <w:sz w:val="28"/>
          <w:szCs w:val="28"/>
        </w:rPr>
        <w:t xml:space="preserve"> </w:t>
      </w:r>
      <w:r w:rsidRPr="0032696A">
        <w:rPr>
          <w:color w:val="000000"/>
          <w:spacing w:val="-2"/>
          <w:sz w:val="28"/>
          <w:szCs w:val="28"/>
        </w:rPr>
        <w:t xml:space="preserve"> </w:t>
      </w:r>
      <w:r w:rsidRPr="003269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земельный налог – </w:t>
      </w:r>
      <w:r w:rsidRPr="00C427E9">
        <w:rPr>
          <w:color w:val="000000"/>
          <w:sz w:val="28"/>
          <w:szCs w:val="28"/>
        </w:rPr>
        <w:t>719,12 тыс</w:t>
      </w:r>
      <w:r w:rsidRPr="0032696A">
        <w:rPr>
          <w:color w:val="000000"/>
          <w:sz w:val="28"/>
          <w:szCs w:val="28"/>
        </w:rPr>
        <w:t xml:space="preserve">.руб. или </w:t>
      </w:r>
      <w:r>
        <w:rPr>
          <w:color w:val="000000"/>
          <w:sz w:val="28"/>
          <w:szCs w:val="28"/>
        </w:rPr>
        <w:t>104,6</w:t>
      </w:r>
      <w:r w:rsidRPr="0032696A">
        <w:rPr>
          <w:color w:val="000000"/>
          <w:sz w:val="28"/>
          <w:szCs w:val="28"/>
        </w:rPr>
        <w:t>% от утвержденных бюджетных назначений</w:t>
      </w:r>
      <w:r>
        <w:rPr>
          <w:color w:val="000000"/>
          <w:sz w:val="28"/>
          <w:szCs w:val="28"/>
        </w:rPr>
        <w:t>, доля в составе собственных доходов – 12,1%;</w:t>
      </w:r>
    </w:p>
    <w:p w:rsidR="00D279EA" w:rsidRDefault="00D279EA" w:rsidP="00D279EA">
      <w:pPr>
        <w:shd w:val="clear" w:color="auto" w:fill="FFFFFF"/>
        <w:spacing w:line="326" w:lineRule="exact"/>
        <w:ind w:left="120" w:firstLine="589"/>
        <w:jc w:val="both"/>
        <w:rPr>
          <w:color w:val="000000"/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Неналоговые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243,11 тыс. руб. или 100,2 % к плановым назначениям. Удельный вес раздела в составе собственных доходов  бюджета составил 4,1%. </w:t>
      </w:r>
    </w:p>
    <w:p w:rsidR="00D279EA" w:rsidRPr="0054548C" w:rsidRDefault="00D279EA" w:rsidP="00D279EA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32696A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32696A">
        <w:rPr>
          <w:color w:val="000000"/>
          <w:spacing w:val="-2"/>
          <w:sz w:val="28"/>
          <w:szCs w:val="28"/>
        </w:rPr>
        <w:t xml:space="preserve"> исполнены в объеме </w:t>
      </w:r>
      <w:r>
        <w:rPr>
          <w:color w:val="000000"/>
          <w:spacing w:val="-2"/>
          <w:sz w:val="28"/>
          <w:szCs w:val="28"/>
        </w:rPr>
        <w:t>17392,76</w:t>
      </w:r>
      <w:r w:rsidRPr="0032696A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>100</w:t>
      </w:r>
      <w:r w:rsidRPr="0032696A">
        <w:rPr>
          <w:color w:val="000000"/>
          <w:spacing w:val="-2"/>
          <w:sz w:val="28"/>
          <w:szCs w:val="28"/>
        </w:rPr>
        <w:t>% к плановым назначениям. Удельный вес в составе доходов бюджета поселения составил</w:t>
      </w:r>
      <w:r>
        <w:rPr>
          <w:color w:val="000000"/>
          <w:spacing w:val="-2"/>
          <w:sz w:val="28"/>
          <w:szCs w:val="28"/>
        </w:rPr>
        <w:t xml:space="preserve"> 74,57</w:t>
      </w:r>
      <w:r w:rsidRPr="0032696A">
        <w:rPr>
          <w:color w:val="000000"/>
          <w:spacing w:val="-2"/>
          <w:sz w:val="28"/>
          <w:szCs w:val="28"/>
        </w:rPr>
        <w:t>%.</w:t>
      </w:r>
    </w:p>
    <w:p w:rsidR="00D279EA" w:rsidRPr="002965EB" w:rsidRDefault="00D279EA" w:rsidP="00D279EA">
      <w:pPr>
        <w:shd w:val="clear" w:color="auto" w:fill="FFFFFF"/>
        <w:spacing w:line="326" w:lineRule="exact"/>
        <w:ind w:right="115"/>
        <w:rPr>
          <w:b/>
          <w:bCs/>
          <w:color w:val="000000"/>
          <w:spacing w:val="-1"/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2D7890">
        <w:rPr>
          <w:bCs/>
          <w:i/>
          <w:color w:val="000000"/>
          <w:spacing w:val="-1"/>
          <w:sz w:val="28"/>
          <w:szCs w:val="28"/>
        </w:rPr>
        <w:t>.</w:t>
      </w:r>
    </w:p>
    <w:p w:rsidR="00D279EA" w:rsidRPr="00DA2287" w:rsidRDefault="00D279EA" w:rsidP="00D279EA">
      <w:pPr>
        <w:shd w:val="clear" w:color="auto" w:fill="FFFFFF"/>
        <w:spacing w:line="326" w:lineRule="exact"/>
        <w:ind w:right="115"/>
        <w:rPr>
          <w:bCs/>
          <w:i/>
          <w:color w:val="000000"/>
          <w:spacing w:val="-1"/>
          <w:sz w:val="28"/>
          <w:szCs w:val="28"/>
        </w:rPr>
      </w:pPr>
    </w:p>
    <w:p w:rsidR="00D279EA" w:rsidRPr="007A0A97" w:rsidRDefault="00D279EA" w:rsidP="00D279EA">
      <w:pPr>
        <w:jc w:val="center"/>
        <w:rPr>
          <w:sz w:val="28"/>
          <w:szCs w:val="28"/>
        </w:rPr>
      </w:pPr>
      <w:r w:rsidRPr="007A0A97">
        <w:rPr>
          <w:sz w:val="28"/>
          <w:szCs w:val="28"/>
        </w:rPr>
        <w:t>Сводная структура расходов бюджета поселения</w:t>
      </w:r>
    </w:p>
    <w:p w:rsidR="00D279EA" w:rsidRPr="002965EB" w:rsidRDefault="00D279EA" w:rsidP="00D279EA">
      <w:pPr>
        <w:jc w:val="center"/>
        <w:rPr>
          <w:sz w:val="28"/>
          <w:szCs w:val="28"/>
        </w:rPr>
      </w:pPr>
      <w:r w:rsidRPr="007A0A97">
        <w:rPr>
          <w:sz w:val="28"/>
          <w:szCs w:val="28"/>
        </w:rPr>
        <w:t>в разрезе подразделов функциональной классификации расходов</w:t>
      </w:r>
    </w:p>
    <w:p w:rsidR="00D279EA" w:rsidRPr="002965EB" w:rsidRDefault="00D279EA" w:rsidP="00D279EA">
      <w:pPr>
        <w:rPr>
          <w:sz w:val="28"/>
          <w:szCs w:val="28"/>
        </w:rPr>
      </w:pPr>
    </w:p>
    <w:p w:rsidR="00D279EA" w:rsidRDefault="00D279EA" w:rsidP="00D279EA"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Таблица 2</w:t>
      </w:r>
      <w:r w:rsidRPr="00BB1D94">
        <w:rPr>
          <w:sz w:val="18"/>
          <w:szCs w:val="18"/>
        </w:rPr>
        <w:t xml:space="preserve">  (тыс. руб.</w:t>
      </w:r>
      <w:r>
        <w:rPr>
          <w:sz w:val="18"/>
          <w:szCs w:val="18"/>
        </w:rPr>
        <w:t>)</w:t>
      </w: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709"/>
        <w:gridCol w:w="992"/>
        <w:gridCol w:w="1134"/>
        <w:gridCol w:w="1134"/>
        <w:gridCol w:w="992"/>
        <w:gridCol w:w="1276"/>
        <w:gridCol w:w="709"/>
        <w:gridCol w:w="708"/>
      </w:tblGrid>
      <w:tr w:rsidR="00D279EA" w:rsidTr="00C36241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Утверждено первона</w:t>
            </w:r>
            <w:r w:rsidRPr="00202C0E">
              <w:rPr>
                <w:sz w:val="20"/>
                <w:szCs w:val="20"/>
              </w:rPr>
              <w:lastRenderedPageBreak/>
              <w:t>чально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Назначено </w:t>
            </w:r>
            <w:r w:rsidRPr="00E51CA8">
              <w:rPr>
                <w:color w:val="000000"/>
                <w:sz w:val="20"/>
                <w:szCs w:val="20"/>
              </w:rPr>
              <w:t xml:space="preserve">(Решение Совета </w:t>
            </w:r>
            <w:r w:rsidRPr="00E51CA8">
              <w:rPr>
                <w:color w:val="000000"/>
                <w:sz w:val="20"/>
                <w:szCs w:val="20"/>
              </w:rPr>
              <w:lastRenderedPageBreak/>
              <w:t>депутатов от 2</w:t>
            </w:r>
            <w:r>
              <w:rPr>
                <w:color w:val="000000"/>
                <w:sz w:val="20"/>
                <w:szCs w:val="20"/>
              </w:rPr>
              <w:t>4.12.2024г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Исполнено за 2024</w:t>
            </w:r>
            <w:r w:rsidRPr="00202C0E">
              <w:rPr>
                <w:sz w:val="20"/>
                <w:szCs w:val="20"/>
              </w:rPr>
              <w:t xml:space="preserve"> год</w:t>
            </w:r>
          </w:p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lastRenderedPageBreak/>
              <w:t>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% исполнен</w:t>
            </w:r>
            <w:r w:rsidRPr="00202C0E">
              <w:rPr>
                <w:sz w:val="20"/>
                <w:szCs w:val="20"/>
              </w:rPr>
              <w:lastRenderedPageBreak/>
              <w:t>ия ( гр.6 / 5 х 100% 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lastRenderedPageBreak/>
              <w:t>Уд. вес в   расхо</w:t>
            </w:r>
            <w:r w:rsidRPr="00202C0E">
              <w:rPr>
                <w:sz w:val="20"/>
                <w:szCs w:val="20"/>
              </w:rPr>
              <w:lastRenderedPageBreak/>
              <w:t xml:space="preserve">дах (%) 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</w:tr>
      <w:tr w:rsidR="00D279EA" w:rsidTr="00C36241">
        <w:trPr>
          <w:trHeight w:val="2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</w:tr>
      <w:tr w:rsidR="00D279EA" w:rsidTr="00C36241">
        <w:trPr>
          <w:trHeight w:val="11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от первоначального бюджета            (гр. 6 –4)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от назначений         (гр.6 - 5)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EA" w:rsidRPr="00202C0E" w:rsidRDefault="00D279EA" w:rsidP="00C36241">
            <w:pPr>
              <w:rPr>
                <w:sz w:val="20"/>
                <w:szCs w:val="20"/>
              </w:rPr>
            </w:pP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10</w:t>
            </w:r>
          </w:p>
        </w:tc>
      </w:tr>
      <w:tr w:rsidR="00D279EA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1116,14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1116,14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28,03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3860,85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4199,83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4175,19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314,34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-24,64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17,8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финансовых…. Органов и органов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31,50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31,50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154,20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154,20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D13322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D13322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Default="00D279EA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8B2C44"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8B2C44" w:rsidRDefault="00D279EA" w:rsidP="00C36241">
            <w:pPr>
              <w:autoSpaceDE w:val="0"/>
              <w:autoSpaceDN w:val="0"/>
              <w:adjustRightInd w:val="0"/>
              <w:outlineLvl w:val="4"/>
            </w:pPr>
            <w:r w:rsidRPr="008B2C44">
              <w:t>Другие вопросы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040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-0,64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87,2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1420,2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1909,60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1832,57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412,37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-77,03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D279EA" w:rsidTr="00C36241">
        <w:trPr>
          <w:trHeight w:val="2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981,85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981,85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721,85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5003,76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4854,50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4789,84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-213,92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-64,66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20,5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 w:rsidRPr="00202C0E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7317,18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9913,44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9860,51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2543,33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-52,93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42,1</w:t>
            </w:r>
          </w:p>
        </w:tc>
      </w:tr>
      <w:tr w:rsidR="00D279EA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244,05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244,05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-19,95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D279EA" w:rsidTr="00C3624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rPr>
                <w:b/>
                <w:bCs/>
                <w:sz w:val="20"/>
                <w:szCs w:val="20"/>
              </w:rPr>
            </w:pPr>
            <w:r w:rsidRPr="00202C0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202C0E" w:rsidRDefault="00D279EA" w:rsidP="00C36241">
            <w:pPr>
              <w:jc w:val="center"/>
              <w:rPr>
                <w:b/>
                <w:bCs/>
                <w:sz w:val="20"/>
                <w:szCs w:val="20"/>
              </w:rPr>
            </w:pPr>
            <w:r w:rsidRPr="00202C0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0A24">
              <w:rPr>
                <w:b/>
                <w:bCs/>
                <w:color w:val="000000"/>
                <w:sz w:val="22"/>
                <w:szCs w:val="22"/>
              </w:rPr>
              <w:t>19489,8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0A24">
              <w:rPr>
                <w:b/>
                <w:bCs/>
                <w:color w:val="000000"/>
                <w:sz w:val="22"/>
                <w:szCs w:val="22"/>
              </w:rPr>
              <w:t>23641,21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0A24">
              <w:rPr>
                <w:b/>
                <w:bCs/>
                <w:color w:val="000000"/>
                <w:sz w:val="22"/>
                <w:szCs w:val="22"/>
              </w:rPr>
              <w:t>23421,31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0A24">
              <w:rPr>
                <w:b/>
                <w:bCs/>
                <w:color w:val="000000"/>
                <w:sz w:val="22"/>
                <w:szCs w:val="22"/>
              </w:rPr>
              <w:t>3931,51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0A24">
              <w:rPr>
                <w:b/>
                <w:bCs/>
                <w:color w:val="000000"/>
                <w:sz w:val="22"/>
                <w:szCs w:val="22"/>
              </w:rPr>
              <w:t>-219,90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0A24">
              <w:rPr>
                <w:b/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EA" w:rsidRPr="00E30A24" w:rsidRDefault="00D279EA" w:rsidP="00C36241">
            <w:pPr>
              <w:jc w:val="right"/>
              <w:rPr>
                <w:color w:val="000000"/>
                <w:sz w:val="22"/>
                <w:szCs w:val="22"/>
              </w:rPr>
            </w:pPr>
            <w:r w:rsidRPr="00E30A24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D279EA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1"/>
          <w:sz w:val="28"/>
          <w:szCs w:val="28"/>
        </w:rPr>
      </w:pPr>
    </w:p>
    <w:p w:rsidR="00D279EA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Расходы местного бюджета в 2024</w:t>
      </w:r>
      <w:r w:rsidRPr="008F0E19">
        <w:rPr>
          <w:color w:val="000000"/>
          <w:spacing w:val="1"/>
          <w:sz w:val="28"/>
          <w:szCs w:val="28"/>
        </w:rPr>
        <w:t xml:space="preserve"> году исполнены в объеме </w:t>
      </w:r>
      <w:r>
        <w:rPr>
          <w:color w:val="000000"/>
          <w:spacing w:val="1"/>
          <w:sz w:val="28"/>
          <w:szCs w:val="28"/>
        </w:rPr>
        <w:t xml:space="preserve">23421,31 </w:t>
      </w:r>
      <w:r w:rsidRPr="008F0E19">
        <w:rPr>
          <w:color w:val="000000"/>
          <w:spacing w:val="1"/>
          <w:sz w:val="28"/>
          <w:szCs w:val="28"/>
        </w:rPr>
        <w:t xml:space="preserve">тыс. </w:t>
      </w:r>
      <w:r w:rsidRPr="008F0E19">
        <w:rPr>
          <w:color w:val="000000"/>
          <w:spacing w:val="7"/>
          <w:sz w:val="28"/>
          <w:szCs w:val="28"/>
        </w:rPr>
        <w:t xml:space="preserve">руб. или на </w:t>
      </w:r>
      <w:r>
        <w:rPr>
          <w:color w:val="000000"/>
          <w:spacing w:val="7"/>
          <w:sz w:val="28"/>
          <w:szCs w:val="28"/>
        </w:rPr>
        <w:t>99,1</w:t>
      </w:r>
      <w:r w:rsidRPr="008F0E19">
        <w:rPr>
          <w:color w:val="000000"/>
          <w:spacing w:val="7"/>
          <w:sz w:val="28"/>
          <w:szCs w:val="28"/>
        </w:rPr>
        <w:t>% к план</w:t>
      </w:r>
      <w:r>
        <w:rPr>
          <w:color w:val="000000"/>
          <w:spacing w:val="7"/>
          <w:sz w:val="28"/>
          <w:szCs w:val="28"/>
        </w:rPr>
        <w:t>овым назначениям</w:t>
      </w:r>
      <w:r w:rsidRPr="008F0E19">
        <w:rPr>
          <w:color w:val="000000"/>
          <w:spacing w:val="7"/>
          <w:sz w:val="28"/>
          <w:szCs w:val="28"/>
        </w:rPr>
        <w:t xml:space="preserve">. </w:t>
      </w:r>
      <w:r>
        <w:rPr>
          <w:color w:val="000000"/>
          <w:spacing w:val="7"/>
          <w:sz w:val="28"/>
          <w:szCs w:val="28"/>
        </w:rPr>
        <w:t>Наибольший удельный вес в структуре расходов бюджета – 42,1% занимает раздел 0801 «Культура», исполнены расходы на содержание подведомственного учреждения МККДУ «Елбанский сельский дом культуры».</w:t>
      </w:r>
    </w:p>
    <w:p w:rsidR="00D279EA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Раздел/подраздел 0409 «Дорожное хозяйство», удельный вес в структуре расходов 7,8%, </w:t>
      </w:r>
      <w:r w:rsidRPr="00461072">
        <w:rPr>
          <w:color w:val="000000"/>
          <w:spacing w:val="7"/>
          <w:sz w:val="28"/>
          <w:szCs w:val="28"/>
        </w:rPr>
        <w:t xml:space="preserve">по данному подразделу запланированы и исполнены расходы </w:t>
      </w:r>
      <w:r>
        <w:rPr>
          <w:color w:val="000000"/>
          <w:spacing w:val="7"/>
          <w:sz w:val="28"/>
          <w:szCs w:val="28"/>
        </w:rPr>
        <w:t>на содержание дорог в с.Елбань. п.Загора, д.Жерновка, п.Чудиново.</w:t>
      </w:r>
    </w:p>
    <w:p w:rsidR="00D279EA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Раздел/подраздел 0502 «Коммунальное хозяйство» - 4,2%, исполнены расходы на </w:t>
      </w:r>
      <w:r w:rsidRPr="00B53144">
        <w:rPr>
          <w:color w:val="000000"/>
          <w:spacing w:val="7"/>
          <w:sz w:val="28"/>
          <w:szCs w:val="28"/>
        </w:rPr>
        <w:t>ремонт водопровода, приобретение материалов для ремонта (</w:t>
      </w:r>
      <w:r>
        <w:rPr>
          <w:color w:val="000000"/>
          <w:spacing w:val="7"/>
          <w:sz w:val="28"/>
          <w:szCs w:val="28"/>
        </w:rPr>
        <w:t>генератор, агрегат ЭЦВ ливнынасос, трубы</w:t>
      </w:r>
      <w:r w:rsidRPr="00B53144">
        <w:rPr>
          <w:color w:val="000000"/>
          <w:spacing w:val="7"/>
          <w:sz w:val="28"/>
          <w:szCs w:val="28"/>
        </w:rPr>
        <w:t xml:space="preserve"> ит.д.)</w:t>
      </w:r>
    </w:p>
    <w:p w:rsidR="00D279EA" w:rsidRPr="00A57931" w:rsidRDefault="00D279EA" w:rsidP="00D279EA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lastRenderedPageBreak/>
        <w:t>Р</w:t>
      </w:r>
      <w:r w:rsidRPr="00A57931">
        <w:rPr>
          <w:color w:val="000000"/>
          <w:spacing w:val="7"/>
          <w:sz w:val="28"/>
          <w:szCs w:val="28"/>
        </w:rPr>
        <w:t xml:space="preserve">аздел/подраздел </w:t>
      </w:r>
      <w:r>
        <w:rPr>
          <w:color w:val="000000"/>
          <w:spacing w:val="7"/>
          <w:sz w:val="28"/>
          <w:szCs w:val="28"/>
        </w:rPr>
        <w:t>0503</w:t>
      </w:r>
      <w:r w:rsidRPr="00A57931">
        <w:rPr>
          <w:color w:val="000000"/>
          <w:spacing w:val="7"/>
          <w:sz w:val="28"/>
          <w:szCs w:val="28"/>
        </w:rPr>
        <w:t xml:space="preserve"> «</w:t>
      </w:r>
      <w:r>
        <w:rPr>
          <w:color w:val="000000"/>
          <w:spacing w:val="7"/>
          <w:sz w:val="28"/>
          <w:szCs w:val="28"/>
        </w:rPr>
        <w:t>Благоустройство</w:t>
      </w:r>
      <w:r w:rsidRPr="00A57931">
        <w:rPr>
          <w:color w:val="000000"/>
          <w:spacing w:val="7"/>
          <w:sz w:val="28"/>
          <w:szCs w:val="28"/>
        </w:rPr>
        <w:t xml:space="preserve">» - </w:t>
      </w:r>
      <w:r>
        <w:rPr>
          <w:color w:val="000000"/>
          <w:spacing w:val="7"/>
          <w:sz w:val="28"/>
          <w:szCs w:val="28"/>
        </w:rPr>
        <w:t>20,5</w:t>
      </w:r>
      <w:r w:rsidRPr="00A57931">
        <w:rPr>
          <w:color w:val="000000"/>
          <w:spacing w:val="7"/>
          <w:sz w:val="28"/>
          <w:szCs w:val="28"/>
        </w:rPr>
        <w:t xml:space="preserve">%, исполнены расходы </w:t>
      </w:r>
      <w:r>
        <w:rPr>
          <w:color w:val="000000"/>
          <w:spacing w:val="7"/>
          <w:sz w:val="28"/>
          <w:szCs w:val="28"/>
        </w:rPr>
        <w:t xml:space="preserve">на мероприятия по программе проектов развития территорий муниципальных образований основанных на местных инициативах </w:t>
      </w:r>
      <w:r w:rsidRPr="00B53144">
        <w:rPr>
          <w:color w:val="000000"/>
          <w:spacing w:val="7"/>
          <w:sz w:val="28"/>
          <w:szCs w:val="28"/>
        </w:rPr>
        <w:t>(</w:t>
      </w:r>
      <w:r>
        <w:rPr>
          <w:color w:val="000000"/>
          <w:spacing w:val="7"/>
          <w:sz w:val="28"/>
          <w:szCs w:val="28"/>
        </w:rPr>
        <w:t>приобретение трактора с полуприцепом и отвал бульдозерный усиленный поворотный гидравлический на МТЗ-80</w:t>
      </w:r>
      <w:r w:rsidRPr="00B53144">
        <w:rPr>
          <w:color w:val="000000"/>
          <w:spacing w:val="7"/>
          <w:sz w:val="28"/>
          <w:szCs w:val="28"/>
        </w:rPr>
        <w:t>)</w:t>
      </w:r>
      <w:r>
        <w:rPr>
          <w:color w:val="000000"/>
          <w:spacing w:val="7"/>
          <w:sz w:val="28"/>
          <w:szCs w:val="28"/>
        </w:rPr>
        <w:t xml:space="preserve">, а так же расходы на уборку мусора (свалки). </w:t>
      </w:r>
    </w:p>
    <w:p w:rsidR="00D279EA" w:rsidRPr="00343683" w:rsidRDefault="00D279EA" w:rsidP="00D279E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3B7FC1">
        <w:rPr>
          <w:color w:val="000000"/>
          <w:spacing w:val="7"/>
          <w:sz w:val="28"/>
          <w:szCs w:val="28"/>
        </w:rPr>
        <w:t xml:space="preserve">По подразделу 0102 </w:t>
      </w:r>
      <w:r w:rsidRPr="003B7FC1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в размере </w:t>
      </w:r>
      <w:r>
        <w:rPr>
          <w:sz w:val="28"/>
          <w:szCs w:val="28"/>
        </w:rPr>
        <w:t>1116,14</w:t>
      </w:r>
      <w:r w:rsidRPr="003B7FC1">
        <w:rPr>
          <w:sz w:val="28"/>
          <w:szCs w:val="28"/>
        </w:rPr>
        <w:t xml:space="preserve"> тыс. руб., фактическое исполнение по </w:t>
      </w:r>
      <w:r>
        <w:rPr>
          <w:sz w:val="28"/>
          <w:szCs w:val="28"/>
        </w:rPr>
        <w:t>указанному подразделу составило 1116,14</w:t>
      </w:r>
      <w:r w:rsidRPr="003B7FC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раздел/подраздел</w:t>
      </w:r>
      <w:r w:rsidRPr="00DB0846">
        <w:rPr>
          <w:sz w:val="28"/>
          <w:szCs w:val="28"/>
        </w:rPr>
        <w:t xml:space="preserve"> 0104 «</w:t>
      </w:r>
      <w:r>
        <w:rPr>
          <w:color w:val="000000"/>
          <w:spacing w:val="7"/>
          <w:sz w:val="28"/>
          <w:szCs w:val="28"/>
        </w:rPr>
        <w:t>Функционирование Правительства РФ, высших исполнительных органов государственной власти субъектов РФ, местных администраций</w:t>
      </w:r>
      <w:r w:rsidRPr="00DB0846">
        <w:rPr>
          <w:sz w:val="28"/>
          <w:szCs w:val="28"/>
        </w:rPr>
        <w:t xml:space="preserve">» </w:t>
      </w:r>
      <w:r>
        <w:rPr>
          <w:color w:val="000000"/>
          <w:spacing w:val="7"/>
          <w:sz w:val="28"/>
          <w:szCs w:val="28"/>
        </w:rPr>
        <w:t xml:space="preserve">удельный вес в структуре расходов 17,8%. </w:t>
      </w:r>
      <w:r w:rsidRPr="0030364F">
        <w:rPr>
          <w:sz w:val="28"/>
          <w:szCs w:val="28"/>
        </w:rPr>
        <w:t xml:space="preserve">Данные расходы не превысили норматив, </w:t>
      </w:r>
      <w:r w:rsidRPr="00461072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Постановлением Правительства</w:t>
      </w:r>
      <w:r w:rsidRPr="0051195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от 31.01</w:t>
      </w:r>
      <w:r w:rsidRPr="0051195D">
        <w:rPr>
          <w:sz w:val="28"/>
          <w:szCs w:val="28"/>
        </w:rPr>
        <w:t>.20</w:t>
      </w:r>
      <w:r>
        <w:rPr>
          <w:sz w:val="28"/>
          <w:szCs w:val="28"/>
        </w:rPr>
        <w:t>17 № 20</w:t>
      </w:r>
      <w:r w:rsidRPr="0051195D">
        <w:rPr>
          <w:sz w:val="28"/>
          <w:szCs w:val="28"/>
        </w:rPr>
        <w:t>-п</w:t>
      </w:r>
      <w:r w:rsidRPr="00461072">
        <w:rPr>
          <w:sz w:val="28"/>
          <w:szCs w:val="28"/>
        </w:rPr>
        <w:t xml:space="preserve"> «О нормативах формирования расходов на оплату труда депу</w:t>
      </w:r>
      <w:r>
        <w:rPr>
          <w:sz w:val="28"/>
          <w:szCs w:val="28"/>
        </w:rPr>
        <w:t>татов,</w:t>
      </w:r>
      <w:r w:rsidRPr="00461072">
        <w:rPr>
          <w:sz w:val="28"/>
          <w:szCs w:val="28"/>
        </w:rPr>
        <w:t xml:space="preserve"> выборных </w:t>
      </w:r>
      <w:r w:rsidRPr="0051195D">
        <w:rPr>
          <w:sz w:val="28"/>
          <w:szCs w:val="28"/>
        </w:rPr>
        <w:t>должностных лиц местного самоуправления</w:t>
      </w:r>
      <w:r>
        <w:rPr>
          <w:sz w:val="28"/>
          <w:szCs w:val="28"/>
        </w:rPr>
        <w:t>.</w:t>
      </w:r>
      <w:r w:rsidRPr="00461072">
        <w:rPr>
          <w:sz w:val="28"/>
          <w:szCs w:val="28"/>
        </w:rPr>
        <w:t xml:space="preserve"> </w:t>
      </w:r>
    </w:p>
    <w:p w:rsidR="00D279EA" w:rsidRDefault="00D279EA" w:rsidP="00D279EA">
      <w:pPr>
        <w:autoSpaceDE w:val="0"/>
        <w:autoSpaceDN w:val="0"/>
        <w:adjustRightInd w:val="0"/>
        <w:ind w:firstLine="540"/>
        <w:jc w:val="center"/>
        <w:outlineLvl w:val="4"/>
        <w:rPr>
          <w:b/>
          <w:i/>
          <w:sz w:val="28"/>
          <w:szCs w:val="28"/>
        </w:rPr>
      </w:pPr>
      <w:r w:rsidRPr="00F56ABE">
        <w:rPr>
          <w:b/>
          <w:sz w:val="28"/>
          <w:szCs w:val="28"/>
        </w:rPr>
        <w:t>Долговая политика</w:t>
      </w:r>
    </w:p>
    <w:p w:rsidR="00D279EA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51195D">
        <w:rPr>
          <w:sz w:val="28"/>
          <w:szCs w:val="28"/>
        </w:rPr>
        <w:t>Муниципальные заимствования не осуществлялись, долг и расходы на его обслуживание отсутствуют, бюджетные кредиты и муниципальные гарантии за счёт бюджета не предоставлялись.</w:t>
      </w:r>
    </w:p>
    <w:p w:rsidR="00D279EA" w:rsidRPr="00343683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D279EA" w:rsidRPr="00196A75" w:rsidRDefault="00D279EA" w:rsidP="00D279EA">
      <w:pPr>
        <w:jc w:val="center"/>
        <w:rPr>
          <w:b/>
          <w:sz w:val="28"/>
          <w:szCs w:val="28"/>
        </w:rPr>
      </w:pPr>
      <w:r w:rsidRPr="00196A75">
        <w:rPr>
          <w:b/>
          <w:sz w:val="28"/>
          <w:szCs w:val="28"/>
        </w:rPr>
        <w:t>Анализ закупочной деятельности</w:t>
      </w:r>
    </w:p>
    <w:p w:rsidR="00D279EA" w:rsidRPr="00196A75" w:rsidRDefault="00D279EA" w:rsidP="00D279EA">
      <w:pPr>
        <w:jc w:val="both"/>
        <w:rPr>
          <w:sz w:val="28"/>
          <w:szCs w:val="28"/>
        </w:rPr>
      </w:pPr>
      <w:r w:rsidRPr="00196A75">
        <w:rPr>
          <w:sz w:val="28"/>
          <w:szCs w:val="28"/>
        </w:rPr>
        <w:tab/>
        <w:t>Удельный вес размещенных муниципальных закупок в общих расходах бюджета поселения в 202</w:t>
      </w:r>
      <w:r>
        <w:rPr>
          <w:sz w:val="28"/>
          <w:szCs w:val="28"/>
        </w:rPr>
        <w:t>4</w:t>
      </w:r>
      <w:r w:rsidRPr="00196A75">
        <w:rPr>
          <w:sz w:val="28"/>
          <w:szCs w:val="28"/>
        </w:rPr>
        <w:t xml:space="preserve"> году составил   </w:t>
      </w:r>
      <w:r>
        <w:rPr>
          <w:sz w:val="28"/>
          <w:szCs w:val="28"/>
        </w:rPr>
        <w:t>38</w:t>
      </w:r>
      <w:r w:rsidRPr="00196A75">
        <w:rPr>
          <w:sz w:val="28"/>
          <w:szCs w:val="28"/>
        </w:rPr>
        <w:t xml:space="preserve"> %.</w:t>
      </w:r>
    </w:p>
    <w:p w:rsidR="00D279EA" w:rsidRPr="00196A75" w:rsidRDefault="00D279EA" w:rsidP="00D279EA">
      <w:pPr>
        <w:jc w:val="both"/>
        <w:rPr>
          <w:sz w:val="28"/>
          <w:szCs w:val="28"/>
        </w:rPr>
      </w:pPr>
      <w:r w:rsidRPr="00196A75">
        <w:rPr>
          <w:sz w:val="28"/>
          <w:szCs w:val="28"/>
        </w:rPr>
        <w:tab/>
        <w:t>Объем закупок в рамках контрактной системы в 202</w:t>
      </w:r>
      <w:r>
        <w:rPr>
          <w:sz w:val="28"/>
          <w:szCs w:val="28"/>
        </w:rPr>
        <w:t>4</w:t>
      </w:r>
      <w:r w:rsidRPr="00196A75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8888,3</w:t>
      </w:r>
      <w:r w:rsidRPr="00196A75">
        <w:rPr>
          <w:sz w:val="28"/>
          <w:szCs w:val="28"/>
        </w:rPr>
        <w:t xml:space="preserve"> тыс.руб.</w:t>
      </w:r>
    </w:p>
    <w:p w:rsidR="00D279EA" w:rsidRPr="00196A75" w:rsidRDefault="00D279EA" w:rsidP="00D279EA">
      <w:pPr>
        <w:jc w:val="both"/>
        <w:rPr>
          <w:sz w:val="28"/>
          <w:szCs w:val="28"/>
        </w:rPr>
      </w:pPr>
      <w:r w:rsidRPr="00196A75">
        <w:rPr>
          <w:sz w:val="28"/>
          <w:szCs w:val="28"/>
        </w:rPr>
        <w:tab/>
        <w:t xml:space="preserve">Доля закупок </w:t>
      </w:r>
      <w:r>
        <w:rPr>
          <w:sz w:val="28"/>
          <w:szCs w:val="28"/>
        </w:rPr>
        <w:t>за эл/энергию, тепловую энергию</w:t>
      </w:r>
      <w:r w:rsidRPr="00196A75">
        <w:rPr>
          <w:sz w:val="28"/>
          <w:szCs w:val="28"/>
        </w:rPr>
        <w:t xml:space="preserve"> составила  1</w:t>
      </w:r>
      <w:r>
        <w:rPr>
          <w:sz w:val="28"/>
          <w:szCs w:val="28"/>
        </w:rPr>
        <w:t>7</w:t>
      </w:r>
      <w:r w:rsidRPr="00196A75">
        <w:rPr>
          <w:sz w:val="28"/>
          <w:szCs w:val="28"/>
        </w:rPr>
        <w:t>,4% (</w:t>
      </w:r>
      <w:r>
        <w:rPr>
          <w:sz w:val="28"/>
          <w:szCs w:val="28"/>
        </w:rPr>
        <w:t>1538,8</w:t>
      </w:r>
      <w:r w:rsidRPr="00196A75">
        <w:rPr>
          <w:sz w:val="28"/>
          <w:szCs w:val="28"/>
        </w:rPr>
        <w:t xml:space="preserve"> тыс.руб.).</w:t>
      </w:r>
      <w:r w:rsidRPr="00196A75">
        <w:rPr>
          <w:sz w:val="28"/>
          <w:szCs w:val="28"/>
        </w:rPr>
        <w:tab/>
      </w:r>
    </w:p>
    <w:p w:rsidR="00D279EA" w:rsidRPr="00196A75" w:rsidRDefault="00D279EA" w:rsidP="00D279EA">
      <w:pPr>
        <w:jc w:val="both"/>
        <w:rPr>
          <w:sz w:val="28"/>
          <w:szCs w:val="28"/>
        </w:rPr>
      </w:pPr>
      <w:r w:rsidRPr="00196A75">
        <w:rPr>
          <w:sz w:val="28"/>
          <w:szCs w:val="28"/>
        </w:rPr>
        <w:tab/>
        <w:t xml:space="preserve">Доля закупок малого объема  (до 600 тыс.рублей) составила </w:t>
      </w:r>
      <w:r>
        <w:rPr>
          <w:sz w:val="28"/>
          <w:szCs w:val="28"/>
        </w:rPr>
        <w:t>47,9</w:t>
      </w:r>
      <w:r w:rsidRPr="00196A75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>4249,6</w:t>
      </w:r>
      <w:r w:rsidRPr="00196A75">
        <w:rPr>
          <w:sz w:val="28"/>
          <w:szCs w:val="28"/>
        </w:rPr>
        <w:t xml:space="preserve"> тыс.руб.</w:t>
      </w:r>
    </w:p>
    <w:p w:rsidR="00D279EA" w:rsidRDefault="00D279EA" w:rsidP="00D279EA">
      <w:pPr>
        <w:jc w:val="both"/>
        <w:rPr>
          <w:sz w:val="28"/>
          <w:szCs w:val="28"/>
        </w:rPr>
      </w:pPr>
      <w:r w:rsidRPr="00196A75">
        <w:rPr>
          <w:sz w:val="28"/>
          <w:szCs w:val="28"/>
        </w:rPr>
        <w:tab/>
        <w:t xml:space="preserve">Конкурентным способом </w:t>
      </w:r>
      <w:r>
        <w:rPr>
          <w:sz w:val="28"/>
          <w:szCs w:val="28"/>
        </w:rPr>
        <w:t>осуществляла</w:t>
      </w:r>
      <w:r w:rsidRPr="00196A75">
        <w:rPr>
          <w:sz w:val="28"/>
          <w:szCs w:val="28"/>
        </w:rPr>
        <w:t>сь</w:t>
      </w:r>
      <w:r>
        <w:rPr>
          <w:sz w:val="28"/>
          <w:szCs w:val="28"/>
        </w:rPr>
        <w:t xml:space="preserve"> закупка трактора на сумму 3100,0 тыс.руб.</w:t>
      </w:r>
    </w:p>
    <w:p w:rsidR="00D279EA" w:rsidRDefault="00D279EA" w:rsidP="00D279EA">
      <w:pPr>
        <w:jc w:val="both"/>
        <w:rPr>
          <w:sz w:val="28"/>
          <w:szCs w:val="28"/>
        </w:rPr>
      </w:pPr>
    </w:p>
    <w:p w:rsidR="00D279EA" w:rsidRPr="00436353" w:rsidRDefault="00D279EA" w:rsidP="00D279EA">
      <w:pPr>
        <w:pStyle w:val="3"/>
        <w:ind w:left="735"/>
        <w:jc w:val="both"/>
        <w:rPr>
          <w:i/>
        </w:rPr>
      </w:pPr>
      <w:r w:rsidRPr="00436353">
        <w:rPr>
          <w:i/>
        </w:rPr>
        <w:t>Электронный аукцион</w:t>
      </w:r>
    </w:p>
    <w:p w:rsidR="00D279EA" w:rsidRDefault="00D279EA" w:rsidP="00D279EA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– графиком на 2024г.заказчик разместил на официальном сайте </w:t>
      </w:r>
      <w:r w:rsidRPr="002545BC">
        <w:rPr>
          <w:sz w:val="28"/>
          <w:szCs w:val="28"/>
        </w:rPr>
        <w:t>zakupki.gov.ru извещение о проведении электронного аукциона на право заключение муниципального контракта  н</w:t>
      </w:r>
      <w:r>
        <w:rPr>
          <w:sz w:val="28"/>
          <w:szCs w:val="28"/>
        </w:rPr>
        <w:t>а приобретение трактора с навесным оборудованием 18.09.2024г.</w:t>
      </w:r>
    </w:p>
    <w:p w:rsidR="00D279EA" w:rsidRDefault="00D279EA" w:rsidP="00D279EA">
      <w:pPr>
        <w:jc w:val="both"/>
        <w:rPr>
          <w:sz w:val="28"/>
          <w:szCs w:val="28"/>
        </w:rPr>
      </w:pPr>
      <w:r w:rsidRPr="002545BC">
        <w:rPr>
          <w:sz w:val="28"/>
          <w:szCs w:val="28"/>
        </w:rPr>
        <w:t xml:space="preserve"> Начальная (максимальная) цена контракта была определена методом сопоставимых рыночных цен</w:t>
      </w:r>
      <w:r>
        <w:rPr>
          <w:sz w:val="28"/>
          <w:szCs w:val="28"/>
        </w:rPr>
        <w:t xml:space="preserve"> 3140,0 тыс.руб. на основании двух коммерческих предложений.</w:t>
      </w:r>
      <w:r w:rsidRPr="002545BC">
        <w:rPr>
          <w:sz w:val="28"/>
          <w:szCs w:val="28"/>
        </w:rPr>
        <w:t xml:space="preserve"> Вместе с извещением в ЕИС размещена документация об электронном аукционе. По окончании срока рассмотрения заяв</w:t>
      </w:r>
      <w:r>
        <w:rPr>
          <w:sz w:val="28"/>
          <w:szCs w:val="28"/>
        </w:rPr>
        <w:t xml:space="preserve">ок участников  </w:t>
      </w:r>
      <w:r w:rsidRPr="002545BC">
        <w:rPr>
          <w:sz w:val="28"/>
          <w:szCs w:val="28"/>
        </w:rPr>
        <w:t>был опубликован протокол рассмотрен</w:t>
      </w:r>
      <w:r>
        <w:rPr>
          <w:sz w:val="28"/>
          <w:szCs w:val="28"/>
        </w:rPr>
        <w:t>ия итогов электронного аукциона  27.09.2024 года. Победителем признан ООО «Спецмаш», предложивший наименьшую цену.</w:t>
      </w:r>
    </w:p>
    <w:p w:rsidR="00D279EA" w:rsidRDefault="00D279EA" w:rsidP="00D279EA">
      <w:pPr>
        <w:ind w:firstLine="708"/>
        <w:jc w:val="both"/>
        <w:rPr>
          <w:sz w:val="28"/>
          <w:szCs w:val="28"/>
        </w:rPr>
      </w:pPr>
      <w:r w:rsidRPr="002545BC">
        <w:rPr>
          <w:sz w:val="28"/>
          <w:szCs w:val="28"/>
        </w:rPr>
        <w:lastRenderedPageBreak/>
        <w:t>Заказчик закл</w:t>
      </w:r>
      <w:r>
        <w:rPr>
          <w:sz w:val="28"/>
          <w:szCs w:val="28"/>
        </w:rPr>
        <w:t>ючил муниципальный контракт № 34 от 08.10.2024 с ООО «Спецмаш»</w:t>
      </w:r>
      <w:r w:rsidRPr="002545BC">
        <w:rPr>
          <w:sz w:val="28"/>
          <w:szCs w:val="28"/>
        </w:rPr>
        <w:t xml:space="preserve"> на сумм</w:t>
      </w:r>
      <w:r>
        <w:rPr>
          <w:sz w:val="28"/>
          <w:szCs w:val="28"/>
        </w:rPr>
        <w:t>у 3100,0 тыс. руб</w:t>
      </w:r>
      <w:r w:rsidRPr="002545BC">
        <w:rPr>
          <w:sz w:val="28"/>
          <w:szCs w:val="28"/>
        </w:rPr>
        <w:t xml:space="preserve">. Контракт </w:t>
      </w:r>
      <w:r>
        <w:rPr>
          <w:sz w:val="28"/>
          <w:szCs w:val="28"/>
        </w:rPr>
        <w:t>размещен в реестре контрактов 22.10.2024 года с нарушением</w:t>
      </w:r>
      <w:r w:rsidRPr="002545BC">
        <w:rPr>
          <w:sz w:val="28"/>
          <w:szCs w:val="28"/>
        </w:rPr>
        <w:t xml:space="preserve"> срока размещения, указанного в ст.103 №44-ФЗ.</w:t>
      </w:r>
    </w:p>
    <w:p w:rsidR="00D279EA" w:rsidRPr="00AA40F3" w:rsidRDefault="00D279EA" w:rsidP="00D27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Трактор поставлен с нарушением срока по контракту (30к.д.), согласно документа о приемке от 28.11.2024г., оплата произведена в срок по п/п № 487 от 29.11.24г. – 539893,64 руб., п/п № 488 от 29.11.24г. – 2326811,78 руб., п/п № 489 от 29.11.24г. – 233294,58 руб. в полном объеме.</w:t>
      </w:r>
    </w:p>
    <w:p w:rsidR="00D279EA" w:rsidRDefault="00D279EA" w:rsidP="00D279EA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</w:p>
    <w:p w:rsidR="00D279EA" w:rsidRPr="00A903A0" w:rsidRDefault="00D279EA" w:rsidP="00D279EA">
      <w:pPr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9F5B07">
        <w:rPr>
          <w:b/>
          <w:sz w:val="28"/>
          <w:szCs w:val="28"/>
        </w:rPr>
        <w:t>Выводы.</w:t>
      </w:r>
    </w:p>
    <w:p w:rsidR="00D279EA" w:rsidRPr="00343683" w:rsidRDefault="00D279EA" w:rsidP="00D279EA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</w:p>
    <w:p w:rsidR="00D279EA" w:rsidRPr="008D452B" w:rsidRDefault="00D279EA" w:rsidP="00D279EA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8D452B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 замечаний и нарушений, отражённых в настоящем заключении.</w:t>
      </w:r>
    </w:p>
    <w:p w:rsidR="00D279EA" w:rsidRPr="008F58AF" w:rsidRDefault="00D279EA" w:rsidP="00D279EA">
      <w:pPr>
        <w:ind w:firstLine="709"/>
        <w:jc w:val="both"/>
      </w:pPr>
    </w:p>
    <w:p w:rsidR="00D279EA" w:rsidRDefault="00D279EA" w:rsidP="00D279EA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</w:t>
      </w:r>
      <w:r w:rsidRPr="00126CEA">
        <w:rPr>
          <w:sz w:val="28"/>
          <w:szCs w:val="28"/>
        </w:rPr>
        <w:t xml:space="preserve"> не составлен</w:t>
      </w:r>
      <w:r>
        <w:rPr>
          <w:sz w:val="28"/>
          <w:szCs w:val="28"/>
        </w:rPr>
        <w:t>а</w:t>
      </w:r>
      <w:r w:rsidRPr="00126CEA"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color w:val="22272F"/>
          <w:sz w:val="28"/>
          <w:szCs w:val="28"/>
          <w:shd w:val="clear" w:color="auto" w:fill="FFFFFF"/>
        </w:rPr>
        <w:t xml:space="preserve">по </w:t>
      </w:r>
      <w:r w:rsidRPr="00126CEA">
        <w:rPr>
          <w:sz w:val="28"/>
          <w:szCs w:val="28"/>
        </w:rPr>
        <w:t>источникам финансирования дефицита бюджета, что не соответствует ст.</w:t>
      </w:r>
      <w:r>
        <w:rPr>
          <w:sz w:val="28"/>
          <w:szCs w:val="28"/>
        </w:rPr>
        <w:t xml:space="preserve"> 217</w:t>
      </w:r>
      <w:r w:rsidRPr="00126CEA">
        <w:rPr>
          <w:sz w:val="28"/>
          <w:szCs w:val="28"/>
        </w:rPr>
        <w:t xml:space="preserve"> БК РФ. </w:t>
      </w:r>
    </w:p>
    <w:p w:rsidR="00D279EA" w:rsidRDefault="00D279EA" w:rsidP="00D279EA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бюджетной отчетности </w:t>
      </w:r>
      <w:r w:rsidRPr="00025715">
        <w:rPr>
          <w:sz w:val="28"/>
          <w:szCs w:val="28"/>
        </w:rPr>
        <w:t>отсутствует подпись руководителя и главного бухгалтера в ф.0503124 «Отчет о кассовом поступлении и выбытии бюджетных средств».</w:t>
      </w:r>
    </w:p>
    <w:p w:rsidR="00D279EA" w:rsidRPr="00FE1306" w:rsidRDefault="00D279EA" w:rsidP="00D279EA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8D452B">
        <w:rPr>
          <w:sz w:val="28"/>
          <w:szCs w:val="28"/>
        </w:rPr>
        <w:t>В составе пояснительной записки отсутствует таблица №14</w:t>
      </w:r>
      <w:r w:rsidRPr="008D452B">
        <w:rPr>
          <w:spacing w:val="-4"/>
          <w:sz w:val="28"/>
          <w:szCs w:val="28"/>
        </w:rPr>
        <w:t xml:space="preserve"> «Анализ показателей отчетности субъекта бюджетной отчетности», </w:t>
      </w:r>
      <w:r>
        <w:rPr>
          <w:spacing w:val="-4"/>
          <w:sz w:val="28"/>
          <w:szCs w:val="28"/>
        </w:rPr>
        <w:t xml:space="preserve">в </w:t>
      </w:r>
      <w:r w:rsidRPr="008D452B">
        <w:rPr>
          <w:spacing w:val="-4"/>
          <w:sz w:val="28"/>
          <w:szCs w:val="28"/>
        </w:rPr>
        <w:t>ф.0503168 «Сведения о</w:t>
      </w:r>
      <w:r>
        <w:rPr>
          <w:spacing w:val="-4"/>
          <w:sz w:val="28"/>
          <w:szCs w:val="28"/>
        </w:rPr>
        <w:t xml:space="preserve"> движении нефинансовых активов»</w:t>
      </w:r>
      <w:r w:rsidRPr="008D452B">
        <w:rPr>
          <w:spacing w:val="-4"/>
          <w:sz w:val="28"/>
          <w:szCs w:val="28"/>
        </w:rPr>
        <w:t xml:space="preserve">, отсутствует раздел 2 «Нефинансовые активы, составляющие имущество казны». </w:t>
      </w:r>
    </w:p>
    <w:p w:rsidR="00D279EA" w:rsidRPr="00BC30C1" w:rsidRDefault="00D279EA" w:rsidP="00D279EA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92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Предоставленные документы по проведенной инвентаризации являются неправомерными в связи с чем инвентаризация является недействительной.</w:t>
      </w:r>
    </w:p>
    <w:p w:rsidR="00D279EA" w:rsidRPr="00FE1306" w:rsidRDefault="00D279EA" w:rsidP="00D279EA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92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Pr="00FE1306">
        <w:rPr>
          <w:sz w:val="28"/>
          <w:szCs w:val="28"/>
        </w:rPr>
        <w:t>ри внесении изменений в бюджет Елбанского сельсовета в текстовой части новой редакции</w:t>
      </w:r>
      <w:r w:rsidRPr="00FE1306">
        <w:rPr>
          <w:color w:val="000000"/>
          <w:spacing w:val="9"/>
          <w:sz w:val="28"/>
          <w:szCs w:val="28"/>
        </w:rPr>
        <w:t xml:space="preserve"> в</w:t>
      </w:r>
      <w:r w:rsidRPr="00FE1306">
        <w:rPr>
          <w:color w:val="22272F"/>
          <w:sz w:val="28"/>
          <w:szCs w:val="28"/>
          <w:shd w:val="clear" w:color="auto" w:fill="FFFFFF"/>
        </w:rPr>
        <w:t xml:space="preserve"> статью 4 п.7 внесенные изменения в объемы бюджетных ассигнований по дорожному фонду не соответствуют приложению № 5 (табл.1,2,3).</w:t>
      </w:r>
    </w:p>
    <w:p w:rsidR="00D279EA" w:rsidRDefault="00D279EA" w:rsidP="00D279EA">
      <w:pPr>
        <w:pStyle w:val="a8"/>
        <w:numPr>
          <w:ilvl w:val="0"/>
          <w:numId w:val="6"/>
        </w:numPr>
        <w:spacing w:after="200" w:line="276" w:lineRule="auto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Заключенный муниципальный к</w:t>
      </w:r>
      <w:r w:rsidRPr="00FE1306">
        <w:rPr>
          <w:sz w:val="28"/>
          <w:szCs w:val="28"/>
        </w:rPr>
        <w:t>онтракт № 34 от 08.10.2024</w:t>
      </w:r>
      <w:r>
        <w:rPr>
          <w:sz w:val="28"/>
          <w:szCs w:val="28"/>
        </w:rPr>
        <w:t xml:space="preserve"> </w:t>
      </w:r>
      <w:r w:rsidRPr="00FE1306">
        <w:rPr>
          <w:sz w:val="28"/>
          <w:szCs w:val="28"/>
        </w:rPr>
        <w:t>размещен в реестре контрактов 22.10.2024 года с нарушением срока размещения, указанного в ст.103 №44-ФЗ</w:t>
      </w:r>
      <w:r>
        <w:rPr>
          <w:sz w:val="28"/>
          <w:szCs w:val="28"/>
        </w:rPr>
        <w:t>.</w:t>
      </w:r>
    </w:p>
    <w:p w:rsidR="00D279EA" w:rsidRPr="00FE1306" w:rsidRDefault="00D279EA" w:rsidP="00D279EA">
      <w:pPr>
        <w:ind w:firstLine="568"/>
        <w:jc w:val="both"/>
        <w:rPr>
          <w:sz w:val="28"/>
          <w:szCs w:val="28"/>
        </w:rPr>
      </w:pPr>
      <w:r w:rsidRPr="00FE1306">
        <w:rPr>
          <w:sz w:val="28"/>
          <w:szCs w:val="28"/>
        </w:rPr>
        <w:t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Елбанского сельсовета Маслянинского района за 2024 год».</w:t>
      </w: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Pr="004653BE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279EA" w:rsidRPr="00E034F8" w:rsidRDefault="00D279EA" w:rsidP="00D279EA">
      <w:pPr>
        <w:ind w:left="567"/>
        <w:jc w:val="right"/>
      </w:pPr>
      <w:r w:rsidRPr="00E034F8">
        <w:t>Приложение 1</w:t>
      </w:r>
    </w:p>
    <w:p w:rsidR="00D279EA" w:rsidRPr="002A3FC6" w:rsidRDefault="00D279EA" w:rsidP="00D279EA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Формы </w:t>
      </w:r>
      <w:r w:rsidRPr="002A3FC6">
        <w:rPr>
          <w:b/>
          <w:sz w:val="28"/>
          <w:szCs w:val="28"/>
        </w:rPr>
        <w:t>бюджетной отчётности</w:t>
      </w:r>
    </w:p>
    <w:tbl>
      <w:tblPr>
        <w:tblStyle w:val="a9"/>
        <w:tblW w:w="9981" w:type="dxa"/>
        <w:tblLayout w:type="fixed"/>
        <w:tblLook w:val="01E0" w:firstRow="1" w:lastRow="1" w:firstColumn="1" w:lastColumn="1" w:noHBand="0" w:noVBand="0"/>
      </w:tblPr>
      <w:tblGrid>
        <w:gridCol w:w="7995"/>
        <w:gridCol w:w="993"/>
        <w:gridCol w:w="993"/>
      </w:tblGrid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jc w:val="center"/>
              <w:rPr>
                <w:sz w:val="28"/>
                <w:szCs w:val="28"/>
              </w:rPr>
            </w:pPr>
            <w:r w:rsidRPr="002A3FC6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jc w:val="center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2A3FC6" w:rsidRDefault="00D279EA" w:rsidP="00C36241">
            <w:pPr>
              <w:jc w:val="center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D703F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703F7">
              <w:rPr>
                <w:spacing w:val="-4"/>
                <w:sz w:val="28"/>
                <w:szCs w:val="28"/>
              </w:rPr>
              <w:t>3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4655C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4655C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703F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FE7B50" w:rsidRDefault="00D279EA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E7B50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703F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12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10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Отчёт об исполнении бюджета главного распорядителя (ф. 0503127)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B1491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B1491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Отчёт о принятых бюджетных обязательствах (ф. 0503128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0B3E5C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0B3E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0B3E5C" w:rsidRDefault="00D279EA" w:rsidP="00C36241">
            <w:pPr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0B3E5C">
              <w:rPr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B04B83" w:rsidRDefault="00D279EA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Отчёт о</w:t>
            </w:r>
            <w:r w:rsidRPr="00B04B83">
              <w:rPr>
                <w:spacing w:val="-4"/>
                <w:sz w:val="28"/>
                <w:szCs w:val="28"/>
              </w:rPr>
              <w:t xml:space="preserve"> бюджетных обязательствах</w:t>
            </w:r>
            <w:r>
              <w:rPr>
                <w:spacing w:val="-4"/>
                <w:sz w:val="28"/>
                <w:szCs w:val="28"/>
              </w:rPr>
              <w:t xml:space="preserve"> по национальным проектам</w:t>
            </w:r>
            <w:r w:rsidRPr="00B04B83">
              <w:rPr>
                <w:spacing w:val="-4"/>
                <w:sz w:val="28"/>
                <w:szCs w:val="28"/>
              </w:rPr>
              <w:t xml:space="preserve"> (ф. 0503128</w:t>
            </w:r>
            <w:r>
              <w:rPr>
                <w:spacing w:val="-4"/>
                <w:sz w:val="28"/>
                <w:szCs w:val="28"/>
              </w:rPr>
              <w:t>- НП</w:t>
            </w:r>
            <w:r w:rsidRPr="00B04B83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0B3E5C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0B3E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0B3E5C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0B3E5C">
              <w:rPr>
                <w:spacing w:val="-4"/>
                <w:sz w:val="28"/>
                <w:szCs w:val="28"/>
              </w:rPr>
              <w:t>10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</w:t>
            </w:r>
            <w:r w:rsidRPr="002A3FC6">
              <w:rPr>
                <w:spacing w:val="-4"/>
                <w:sz w:val="28"/>
                <w:szCs w:val="28"/>
              </w:rPr>
              <w:t xml:space="preserve"> направлениях деятельности (Таблица №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0B3E5C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0B3E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0B3E5C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2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 результатах деятельности субъекта бюджетной отчетности (Таблица № 12)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433C9" w:rsidRDefault="00D279EA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отчета об исполнении бюджета субъектом бюджетной отчетности ( Таблица № 13)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Default="00D279EA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025715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025715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 xml:space="preserve">Сведения об </w:t>
            </w:r>
            <w:r>
              <w:rPr>
                <w:spacing w:val="-4"/>
                <w:sz w:val="28"/>
                <w:szCs w:val="28"/>
              </w:rPr>
              <w:t>основных положениях учетной политики</w:t>
            </w:r>
            <w:r w:rsidRPr="002A3FC6">
              <w:rPr>
                <w:spacing w:val="-4"/>
                <w:sz w:val="28"/>
                <w:szCs w:val="28"/>
              </w:rPr>
              <w:t xml:space="preserve"> (Таблица № 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3D7995" w:rsidRDefault="00D279EA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Default="00D279EA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об исполнении бюджета (ф. 0503164)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lastRenderedPageBreak/>
              <w:t>Сведения об исполнении мероприятий в рамках целевых программ (ф. 0503166)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025715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025715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2E4A6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6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2E4A6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2E4A6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6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(дивидентов)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2E4A6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4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3FC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остатках денежных средств на счетах получателя средств бюджета (ф. 0503178)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8F2F02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8F2F02">
              <w:rPr>
                <w:spacing w:val="-4"/>
                <w:sz w:val="28"/>
                <w:szCs w:val="28"/>
              </w:rPr>
              <w:t>1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45CB8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2E4A6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3FC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2E4A6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8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4655C7">
              <w:rPr>
                <w:b/>
                <w:spacing w:val="-4"/>
                <w:sz w:val="28"/>
                <w:szCs w:val="28"/>
              </w:rPr>
              <w:t>Дополнительные формы (при наличии)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Справка о наличии имущества и обязательств на забалансовых счетах ф.0503120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4655C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4655C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Справка о наличии имущества и обязательств на забалансовых счетах ф.0503130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703F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D279EA" w:rsidRPr="002A3FC6" w:rsidTr="00C36241"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2A3FC6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2A3FC6">
              <w:rPr>
                <w:spacing w:val="-4"/>
                <w:sz w:val="28"/>
                <w:szCs w:val="28"/>
              </w:rPr>
              <w:t>Справка о наличии имущества и обязательств на забалансовых счетах ф.0503140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703F7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EA" w:rsidRPr="00D703F7" w:rsidRDefault="00D279EA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D703F7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D279EA" w:rsidRPr="00352E7E" w:rsidRDefault="00D279EA" w:rsidP="00D279E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4C5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1E54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3FCE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775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279EA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013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af2">
    <w:name w:val="Гипертекстовая ссылка"/>
    <w:basedOn w:val="a0"/>
    <w:uiPriority w:val="99"/>
    <w:rsid w:val="00D279EA"/>
    <w:rPr>
      <w:color w:val="106BBE"/>
    </w:rPr>
  </w:style>
  <w:style w:type="character" w:customStyle="1" w:styleId="apple-converted-space">
    <w:name w:val="apple-converted-space"/>
    <w:basedOn w:val="a0"/>
    <w:rsid w:val="00D279EA"/>
  </w:style>
  <w:style w:type="character" w:styleId="af3">
    <w:name w:val="Emphasis"/>
    <w:basedOn w:val="a0"/>
    <w:uiPriority w:val="20"/>
    <w:qFormat/>
    <w:rsid w:val="00D279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B6CD-AF02-4616-9EEB-3414409B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3827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16</cp:revision>
  <cp:lastPrinted>2024-06-27T01:46:00Z</cp:lastPrinted>
  <dcterms:created xsi:type="dcterms:W3CDTF">2024-05-16T04:06:00Z</dcterms:created>
  <dcterms:modified xsi:type="dcterms:W3CDTF">2025-06-25T02:17:00Z</dcterms:modified>
</cp:coreProperties>
</file>